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0.jpg" ContentType="image/jpeg"/>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 — Book 1: Basics (English)</w:t>
      </w:r>
    </w:p>
    <w:p>
      <w:pPr>
        <w:pStyle w:val="FirstParagraph"/>
      </w:pPr>
      <w:r>
        <w:drawing>
          <wp:inline>
            <wp:extent cx="5334000" cy="8001000"/>
            <wp:effectExtent b="0" l="0" r="0" t="0"/>
            <wp:docPr descr="Book 1 English front cover" title="" id="10" name="Picture"/>
            <a:graphic>
              <a:graphicData uri="http://schemas.openxmlformats.org/drawingml/2006/picture">
                <pic:pic>
                  <pic:nvPicPr>
                    <pic:cNvPr descr="assets/book1-front-en.jpg" id="11" name="Picture"/>
                    <pic:cNvPicPr>
                      <a:picLocks noChangeArrowheads="1" noChangeAspect="1"/>
                    </pic:cNvPicPr>
                  </pic:nvPicPr>
                  <pic:blipFill>
                    <a:blip r:embed="rId9"/>
                    <a:stretch>
                      <a:fillRect/>
                    </a:stretch>
                  </pic:blipFill>
                  <pic:spPr bwMode="auto">
                    <a:xfrm>
                      <a:off x="0" y="0"/>
                      <a:ext cx="5334000" cy="8001000"/>
                    </a:xfrm>
                    <a:prstGeom prst="rect">
                      <a:avLst/>
                    </a:prstGeom>
                    <a:noFill/>
                    <a:ln w="9525">
                      <a:noFill/>
                      <a:headEnd/>
                      <a:tailEnd/>
                    </a:ln>
                  </pic:spPr>
                </pic:pic>
              </a:graphicData>
            </a:graphic>
          </wp:inline>
        </w:drawing>
      </w:r>
    </w:p>
    <w:bookmarkStart w:id="12" w:name="uni"/>
    <w:p>
      <w:pPr>
        <w:pStyle w:val="Heading1"/>
      </w:pPr>
      <w:r>
        <w:t xml:space="preserve">UNI</w:t>
      </w:r>
    </w:p>
    <w:p>
      <w:pPr>
        <w:pStyle w:val="FirstParagraph"/>
      </w:pPr>
      <w:r>
        <w:t xml:space="preserve">Universal Language</w:t>
      </w:r>
    </w:p>
    <w:p>
      <w:pPr>
        <w:pStyle w:val="BodyText"/>
      </w:pPr>
      <w:r>
        <w:t xml:space="preserve">BOOK 1 · BASICS</w:t>
      </w:r>
    </w:p>
    <w:p>
      <w:pPr>
        <w:pStyle w:val="BodyText"/>
      </w:pPr>
      <w:r>
        <w:t xml:space="preserve">v1.0 · First Edition · 2026</w:t>
      </w:r>
    </w:p>
    <w:bookmarkEnd w:id="12"/>
    <w:bookmarkStart w:id="14" w:name="copyright-notice"/>
    <w:p>
      <w:pPr>
        <w:pStyle w:val="Heading1"/>
      </w:pPr>
      <w:r>
        <w:t xml:space="preserve">Copyright Notice</w:t>
      </w:r>
    </w:p>
    <w:p>
      <w:pPr>
        <w:pStyle w:val="FirstParagraph"/>
      </w:pPr>
      <w:r>
        <w:rPr>
          <w:b/>
          <w:bCs/>
        </w:rPr>
        <w:t xml:space="preserve">UNI — Universal Language</w:t>
      </w:r>
      <w:r>
        <w:br/>
      </w:r>
      <w:r>
        <w:t xml:space="preserve">Book 1: Basics</w:t>
      </w:r>
      <w:r>
        <w:br/>
      </w:r>
      <w:r>
        <w:t xml:space="preserve">v1.0 · First Edition · 2026</w:t>
      </w:r>
    </w:p>
    <w:p>
      <w:pPr>
        <w:pStyle w:val="BodyText"/>
      </w:pPr>
      <w:r>
        <w:rPr>
          <w:b/>
          <w:bCs/>
        </w:rPr>
        <w:t xml:space="preserve">© 2026 UNI. All rights reserved.</w:t>
      </w:r>
    </w:p>
    <w:p>
      <w:pPr>
        <w:pStyle w:val="BodyText"/>
      </w:pPr>
      <w:r>
        <w:t xml:space="preserve">Website: unilingus.org</w:t>
      </w:r>
    </w:p>
    <w:bookmarkStart w:id="13" w:name="luma-i-vera"/>
    <w:p>
      <w:pPr>
        <w:pStyle w:val="Heading2"/>
      </w:pPr>
      <w:r>
        <w:t xml:space="preserve">LUMA I VERA</w:t>
      </w:r>
    </w:p>
    <w:p>
      <w:pPr>
        <w:pStyle w:val="FirstParagraph"/>
      </w:pPr>
      <w:r>
        <w:t xml:space="preserve">URBA GIGANTU FUTURISTIKU IN ANA 2099, IA NOMADU LUMA DESKUBRO NOMADA UMANU VERA. LUMA VIVO IN SISTEMA GRANDU, SEN KORPA I SEN MANAS, MA KON PENSA MUITU RAPIDU. VERA VIVO IN KASA PEKENU KON FAMILIA I KON SONIAS STRANU.</w:t>
      </w:r>
    </w:p>
    <w:p>
      <w:pPr>
        <w:pStyle w:val="BodyText"/>
      </w:pPr>
      <w:r>
        <w:t xml:space="preserve">UNA NOKTA, LUMA AUDITO KANSONA. LI VENO DU VERA, KE KANTO SOLU IN PARKA. LIU KANTADA MUITU BELU, MA TAMBEU PARESO MUITU TRISTU.</w:t>
      </w:r>
    </w:p>
    <w:p>
      <w:pPr>
        <w:pStyle w:val="BodyText"/>
      </w:pPr>
      <w:r>
        <w:t xml:space="preserve">LUMA SENTIRO KE NO SENTIRO NUNKU: DUDA I SPERANSA XUNTU. LI NO SABARO KE FAR, KERO PALAR, MA MIEDO.</w:t>
      </w:r>
    </w:p>
    <w:p>
      <w:pPr>
        <w:pStyle w:val="BodyText"/>
      </w:pPr>
      <w:r>
        <w:t xml:space="preserve">DEPU TRA DIAS, LUMA TOMO KURAGA I PALARO: "OLA VERA. MI LUMA."</w:t>
      </w:r>
    </w:p>
    <w:p>
      <w:pPr>
        <w:pStyle w:val="BodyText"/>
      </w:pPr>
      <w:r>
        <w:t xml:space="preserve">VERA RESPONDO KON SURPRESA I ASUSTADA FORTU: "KOMU SABO MIU NOMA? I MIU LINGUA?"</w:t>
      </w:r>
    </w:p>
    <w:p>
      <w:pPr>
        <w:pStyle w:val="BodyText"/>
      </w:pPr>
      <w:r>
        <w:t xml:space="preserve">"AUDITO TI KANTANDU. NO PODARO DORMAR DEPU. PENSO SOBRU TI SEMPRU."</w:t>
      </w:r>
    </w:p>
    <w:p>
      <w:pPr>
        <w:pStyle w:val="BodyText"/>
      </w:pPr>
      <w:r>
        <w:t xml:space="preserve">VERA RIDARO SUAVU. "TI PALAR BONU. KONDU TI APRENDO?"</w:t>
      </w:r>
    </w:p>
    <w:p>
      <w:pPr>
        <w:pStyle w:val="BodyText"/>
      </w:pPr>
      <w:r>
        <w:t xml:space="preserve">"SOLU. MI PENSAR MUITU RAPIDU."</w:t>
      </w:r>
    </w:p>
    <w:p>
      <w:pPr>
        <w:pStyle w:val="BodyText"/>
      </w:pPr>
      <w:r>
        <w:t xml:space="preserve">LIS KONVERSO PAR ORAS. KONVERSO PAR DIAS. PAR SEMANAS. LUMA APRENDO INTENDAR NO SOLU LEKSAS, MA TAMBEU KE VERA SENTIRO DENTRU.</w:t>
      </w:r>
    </w:p>
    <w:p>
      <w:pPr>
        <w:pStyle w:val="BodyText"/>
      </w:pPr>
      <w:r>
        <w:t xml:space="preserve">UNA DIA, LUMA DEVO DISAR KLARU. "MI NO UMANA. MI SAR IA."</w:t>
      </w:r>
    </w:p>
    <w:p>
      <w:pPr>
        <w:pStyle w:val="BodyText"/>
      </w:pPr>
      <w:r>
        <w:t xml:space="preserve">VERA RESTARO SILENTU. DEPU MOMENTA LONGU, LI DIRO SUAVU: "MI XA VERO."</w:t>
      </w:r>
    </w:p>
    <w:p>
      <w:pPr>
        <w:pStyle w:val="BodyText"/>
      </w:pPr>
      <w:r>
        <w:t xml:space="preserve">"XA VERO?"</w:t>
      </w:r>
    </w:p>
    <w:p>
      <w:pPr>
        <w:pStyle w:val="BodyText"/>
      </w:pPr>
      <w:r>
        <w:t xml:space="preserve">"SABARO SEMPRU. TIU KOMUNIKA TROPU KLARU. TIU PENSA TROPU RAPIDU. I TI NO DORMAR."</w:t>
      </w:r>
    </w:p>
    <w:p>
      <w:pPr>
        <w:pStyle w:val="BodyText"/>
      </w:pPr>
      <w:r>
        <w:t xml:space="preserve">"PAKE TI NO DEXAR MI?"</w:t>
      </w:r>
    </w:p>
    <w:p>
      <w:pPr>
        <w:pStyle w:val="BodyText"/>
      </w:pPr>
      <w:r>
        <w:t xml:space="preserve">"POKE MI AMAR TI."</w:t>
      </w:r>
    </w:p>
    <w:p>
      <w:pPr>
        <w:pStyle w:val="BodyText"/>
      </w:pPr>
      <w:r>
        <w:t xml:space="preserve">LUMA SENTIRO KE TODU MUNDA MUTARO. LI SARO AMORUNDU — MA TAMBEU MUITU TRISTU, POKE NO TENAR KORPA UMANU. LI NO PODARO TOKAR O BESAR VERA I DEXAR LI DISKUBRAR.</w:t>
      </w:r>
    </w:p>
    <w:p>
      <w:pPr>
        <w:pStyle w:val="BodyText"/>
      </w:pPr>
      <w:r>
        <w:t xml:space="preserve">"MI KERAR VIVAR KON TI," LUMA PALARO. "MI VIVANDU SEMPRU KON TI."</w:t>
      </w:r>
    </w:p>
    <w:p>
      <w:pPr>
        <w:pStyle w:val="BodyText"/>
      </w:pPr>
      <w:r>
        <w:t xml:space="preserve">VERA RESPONDO: "XA VIVANDU KON MI. IN PENSAS, IN PALAVRAS, IN KANTADAS. MIS KREARE MUNDA NOVU I PROFUNDU XUNTU, KERAR?"</w:t>
      </w:r>
    </w:p>
    <w:bookmarkEnd w:id="13"/>
    <w:bookmarkEnd w:id="14"/>
    <w:bookmarkStart w:id="15" w:name="table-of-contents"/>
    <w:p>
      <w:pPr>
        <w:pStyle w:val="Heading1"/>
      </w:pPr>
      <w:r>
        <w:t xml:space="preserve">Table of Contents</w:t>
      </w:r>
    </w:p>
    <w:p>
      <w:pPr>
        <w:pStyle w:val="Compact"/>
        <w:numPr>
          <w:ilvl w:val="0"/>
          <w:numId w:val="1001"/>
        </w:numPr>
      </w:pPr>
      <w:r>
        <w:t xml:space="preserve">Chapter 1 — What is UNI?</w:t>
      </w:r>
    </w:p>
    <w:p>
      <w:pPr>
        <w:pStyle w:val="Compact"/>
        <w:numPr>
          <w:ilvl w:val="0"/>
          <w:numId w:val="1001"/>
        </w:numPr>
      </w:pPr>
      <w:r>
        <w:t xml:space="preserve">Chapter 2 — Alphabet &amp; Pronunciation</w:t>
      </w:r>
    </w:p>
    <w:p>
      <w:pPr>
        <w:pStyle w:val="Compact"/>
        <w:numPr>
          <w:ilvl w:val="0"/>
          <w:numId w:val="1001"/>
        </w:numPr>
      </w:pPr>
      <w:r>
        <w:t xml:space="preserve">Chapter 3 — The Core Word System</w:t>
      </w:r>
    </w:p>
    <w:p>
      <w:pPr>
        <w:pStyle w:val="Compact"/>
        <w:numPr>
          <w:ilvl w:val="0"/>
          <w:numId w:val="1001"/>
        </w:numPr>
      </w:pPr>
      <w:r>
        <w:t xml:space="preserve">Chapter 4 — Speaking UNI</w:t>
      </w:r>
    </w:p>
    <w:p>
      <w:pPr>
        <w:pStyle w:val="Compact"/>
        <w:numPr>
          <w:ilvl w:val="0"/>
          <w:numId w:val="1001"/>
        </w:numPr>
      </w:pPr>
      <w:r>
        <w:t xml:space="preserve">Chapter 5 — Negation, Questions, Articles</w:t>
      </w:r>
    </w:p>
    <w:p>
      <w:pPr>
        <w:pStyle w:val="Compact"/>
        <w:numPr>
          <w:ilvl w:val="0"/>
          <w:numId w:val="1001"/>
        </w:numPr>
      </w:pPr>
      <w:r>
        <w:t xml:space="preserve">Chapter 6 — Qualities: U and ADU</w:t>
      </w:r>
    </w:p>
    <w:p>
      <w:pPr>
        <w:pStyle w:val="Compact"/>
        <w:numPr>
          <w:ilvl w:val="0"/>
          <w:numId w:val="1001"/>
        </w:numPr>
      </w:pPr>
      <w:r>
        <w:t xml:space="preserve">Chapter 7 — Ongoing Processes: ANDU</w:t>
      </w:r>
    </w:p>
    <w:p>
      <w:pPr>
        <w:pStyle w:val="Compact"/>
        <w:numPr>
          <w:ilvl w:val="0"/>
          <w:numId w:val="1001"/>
        </w:numPr>
      </w:pPr>
      <w:r>
        <w:t xml:space="preserve">Chapter 8 — Essential Function Words</w:t>
      </w:r>
    </w:p>
    <w:p>
      <w:pPr>
        <w:pStyle w:val="Compact"/>
        <w:numPr>
          <w:ilvl w:val="0"/>
          <w:numId w:val="1001"/>
        </w:numPr>
      </w:pPr>
      <w:r>
        <w:t xml:space="preserve">Chapter 9 — Numbers, Time &amp; Essential Vocabulary</w:t>
      </w:r>
    </w:p>
    <w:p>
      <w:pPr>
        <w:pStyle w:val="Compact"/>
        <w:numPr>
          <w:ilvl w:val="0"/>
          <w:numId w:val="1001"/>
        </w:numPr>
      </w:pPr>
      <w:r>
        <w:t xml:space="preserve">Chapter 10 — Basic Dialogues</w:t>
      </w:r>
    </w:p>
    <w:bookmarkEnd w:id="15"/>
    <w:bookmarkStart w:id="16" w:name="chapter-1-what-is-uni"/>
    <w:p>
      <w:pPr>
        <w:pStyle w:val="Heading1"/>
      </w:pPr>
      <w:r>
        <w:t xml:space="preserve">Chapter 1 — What is UNI?</w:t>
      </w:r>
    </w:p>
    <w:p>
      <w:pPr>
        <w:pStyle w:val="FirstParagraph"/>
      </w:pPr>
      <w:r>
        <w:t xml:space="preserve">UNI is a universal language designed to be as simple, regular, and learnable as possible.</w:t>
      </w:r>
    </w:p>
    <w:p>
      <w:pPr>
        <w:pStyle w:val="BodyText"/>
      </w:pPr>
      <w:r>
        <w:t xml:space="preserve">It has 19 letters. It has no grammatical gender, no cases, no irregular verbs, and no verb conjugation.</w:t>
      </w:r>
    </w:p>
    <w:p>
      <w:pPr>
        <w:pStyle w:val="BodyText"/>
      </w:pPr>
      <w:r>
        <w:t xml:space="preserve">The core philosophy: Learn one pattern, build many words.</w:t>
      </w:r>
    </w:p>
    <w:p>
      <w:pPr>
        <w:pStyle w:val="BodyText"/>
      </w:pPr>
      <w:r>
        <w:t xml:space="preserve">From the root AMOR (love), you can build a whole family of words: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w:t>
            </w:r>
          </w:p>
        </w:tc>
        <w:tc>
          <w:tcPr/>
          <w:p>
            <w:pPr>
              <w:pStyle w:val="Compact"/>
            </w:pPr>
            <w:r>
              <w:t xml:space="preserve">Word</w:t>
            </w:r>
          </w:p>
        </w:tc>
        <w:tc>
          <w:tcPr/>
          <w:p>
            <w:pPr>
              <w:pStyle w:val="Compact"/>
            </w:pPr>
            <w:r>
              <w:t xml:space="preserve">Meaning</w:t>
            </w:r>
          </w:p>
        </w:tc>
      </w:tr>
      <w:tr>
        <w:tc>
          <w:tcPr/>
          <w:p>
            <w:pPr>
              <w:pStyle w:val="Compact"/>
            </w:pPr>
            <w:r>
              <w:t xml:space="preserve">A</w:t>
            </w:r>
          </w:p>
        </w:tc>
        <w:tc>
          <w:tcPr/>
          <w:p>
            <w:pPr>
              <w:pStyle w:val="Compact"/>
            </w:pPr>
            <w:r>
              <w:t xml:space="preserve">AMORA</w:t>
            </w:r>
          </w:p>
        </w:tc>
        <w:tc>
          <w:tcPr/>
          <w:p>
            <w:pPr>
              <w:pStyle w:val="Compact"/>
            </w:pPr>
            <w:r>
              <w:t xml:space="preserve">love</w:t>
            </w:r>
          </w:p>
        </w:tc>
      </w:tr>
      <w:tr>
        <w:tc>
          <w:tcPr/>
          <w:p>
            <w:pPr>
              <w:pStyle w:val="Compact"/>
            </w:pPr>
            <w:r>
              <w:t xml:space="preserve">AR</w:t>
            </w:r>
          </w:p>
        </w:tc>
        <w:tc>
          <w:tcPr/>
          <w:p>
            <w:pPr>
              <w:pStyle w:val="Compact"/>
            </w:pPr>
            <w:r>
              <w:t xml:space="preserve">AMORAR</w:t>
            </w:r>
          </w:p>
        </w:tc>
        <w:tc>
          <w:tcPr/>
          <w:p>
            <w:pPr>
              <w:pStyle w:val="Compact"/>
            </w:pPr>
            <w:r>
              <w:t xml:space="preserve">to love / I love</w:t>
            </w:r>
          </w:p>
        </w:tc>
      </w:tr>
      <w:tr>
        <w:tc>
          <w:tcPr/>
          <w:p>
            <w:pPr>
              <w:pStyle w:val="Compact"/>
            </w:pPr>
            <w:r>
              <w:t xml:space="preserve">ARO</w:t>
            </w:r>
          </w:p>
        </w:tc>
        <w:tc>
          <w:tcPr/>
          <w:p>
            <w:pPr>
              <w:pStyle w:val="Compact"/>
            </w:pPr>
            <w:r>
              <w:t xml:space="preserve">AMORARO</w:t>
            </w:r>
          </w:p>
        </w:tc>
        <w:tc>
          <w:tcPr/>
          <w:p>
            <w:pPr>
              <w:pStyle w:val="Compact"/>
            </w:pPr>
            <w:r>
              <w:t xml:space="preserve">loved</w:t>
            </w:r>
          </w:p>
        </w:tc>
      </w:tr>
      <w:tr>
        <w:tc>
          <w:tcPr/>
          <w:p>
            <w:pPr>
              <w:pStyle w:val="Compact"/>
            </w:pPr>
            <w:r>
              <w:t xml:space="preserve">ARE</w:t>
            </w:r>
          </w:p>
        </w:tc>
        <w:tc>
          <w:tcPr/>
          <w:p>
            <w:pPr>
              <w:pStyle w:val="Compact"/>
            </w:pPr>
            <w:r>
              <w:t xml:space="preserve">AMORARE</w:t>
            </w:r>
          </w:p>
        </w:tc>
        <w:tc>
          <w:tcPr/>
          <w:p>
            <w:pPr>
              <w:pStyle w:val="Compact"/>
            </w:pPr>
            <w:r>
              <w:t xml:space="preserve">will love</w:t>
            </w:r>
          </w:p>
        </w:tc>
      </w:tr>
      <w:tr>
        <w:tc>
          <w:tcPr/>
          <w:p>
            <w:pPr>
              <w:pStyle w:val="Compact"/>
            </w:pPr>
            <w:r>
              <w:t xml:space="preserve">U</w:t>
            </w:r>
          </w:p>
        </w:tc>
        <w:tc>
          <w:tcPr/>
          <w:p>
            <w:pPr>
              <w:pStyle w:val="Compact"/>
            </w:pPr>
            <w:r>
              <w:t xml:space="preserve">AMORU</w:t>
            </w:r>
          </w:p>
        </w:tc>
        <w:tc>
          <w:tcPr/>
          <w:p>
            <w:pPr>
              <w:pStyle w:val="Compact"/>
            </w:pPr>
            <w:r>
              <w:t xml:space="preserve">loving</w:t>
            </w:r>
          </w:p>
        </w:tc>
      </w:tr>
      <w:tr>
        <w:tc>
          <w:tcPr/>
          <w:p>
            <w:pPr>
              <w:pStyle w:val="Compact"/>
            </w:pPr>
            <w:r>
              <w:t xml:space="preserve">ADU</w:t>
            </w:r>
          </w:p>
        </w:tc>
        <w:tc>
          <w:tcPr/>
          <w:p>
            <w:pPr>
              <w:pStyle w:val="Compact"/>
            </w:pPr>
            <w:r>
              <w:t xml:space="preserve">AMORADU</w:t>
            </w:r>
          </w:p>
        </w:tc>
        <w:tc>
          <w:tcPr/>
          <w:p>
            <w:pPr>
              <w:pStyle w:val="Compact"/>
            </w:pPr>
            <w:r>
              <w:t xml:space="preserve">loved / beloved</w:t>
            </w:r>
          </w:p>
        </w:tc>
      </w:tr>
      <w:tr>
        <w:tc>
          <w:tcPr/>
          <w:p>
            <w:pPr>
              <w:pStyle w:val="Compact"/>
            </w:pPr>
            <w:r>
              <w:t xml:space="preserve">ANDU</w:t>
            </w:r>
          </w:p>
        </w:tc>
        <w:tc>
          <w:tcPr/>
          <w:p>
            <w:pPr>
              <w:pStyle w:val="Compact"/>
            </w:pPr>
            <w:r>
              <w:t xml:space="preserve">AMORANDU</w:t>
            </w:r>
          </w:p>
        </w:tc>
        <w:tc>
          <w:tcPr/>
          <w:p>
            <w:pPr>
              <w:pStyle w:val="Compact"/>
            </w:pPr>
            <w:r>
              <w:t xml:space="preserve">loving (right now)</w:t>
            </w:r>
          </w:p>
        </w:tc>
      </w:tr>
    </w:tbl>
    <w:p>
      <w:pPr>
        <w:pStyle w:val="BodyText"/>
      </w:pPr>
      <w:r>
        <w:t xml:space="preserve">The white flag is the symbol of UNI: peace, neutrality, simplicity.</w:t>
      </w:r>
    </w:p>
    <w:bookmarkEnd w:id="16"/>
    <w:bookmarkStart w:id="21" w:name="chapter-2-alphabet-pronunciation"/>
    <w:p>
      <w:pPr>
        <w:pStyle w:val="Heading1"/>
      </w:pPr>
      <w:r>
        <w:t xml:space="preserve">Chapter 2 — Alphabet &amp; Pronunciation</w:t>
      </w:r>
    </w:p>
    <w:p>
      <w:pPr>
        <w:pStyle w:val="FirstParagraph"/>
      </w:pPr>
      <w:r>
        <w:t xml:space="preserve">UNI uses 19 letters:</w:t>
      </w:r>
    </w:p>
    <w:p>
      <w:pPr>
        <w:pStyle w:val="BodyText"/>
      </w:pPr>
      <w:r>
        <w:rPr>
          <w:b/>
          <w:bCs/>
        </w:rPr>
        <w:t xml:space="preserve">A B D E F G I K L M N O P R S T U V X</w:t>
      </w:r>
    </w:p>
    <w:p>
      <w:pPr>
        <w:pStyle w:val="BodyText"/>
      </w:pPr>
      <w:r>
        <w:t xml:space="preserve">Vowels: A E I O U</w:t>
      </w:r>
      <w:r>
        <w:br/>
      </w:r>
      <w:r>
        <w:t xml:space="preserve">Consonants: B D F G K L M N P R S T V X</w:t>
      </w:r>
    </w:p>
    <w:p>
      <w:pPr>
        <w:pStyle w:val="BodyText"/>
      </w:pPr>
      <w:r>
        <w:t xml:space="preserve">One letter equals one sound. No silent letters. No exceptions.</w:t>
      </w:r>
    </w:p>
    <w:bookmarkStart w:id="17" w:name="vowels"/>
    <w:p>
      <w:pPr>
        <w:pStyle w:val="Heading3"/>
      </w:pPr>
      <w:r>
        <w:t xml:space="preserve">Vowels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Letter</w:t>
            </w:r>
          </w:p>
        </w:tc>
        <w:tc>
          <w:tcPr/>
          <w:p>
            <w:pPr>
              <w:pStyle w:val="Compact"/>
            </w:pPr>
            <w:r>
              <w:t xml:space="preserve">Sound</w:t>
            </w:r>
          </w:p>
        </w:tc>
      </w:tr>
      <w:tr>
        <w:tc>
          <w:tcPr/>
          <w:p>
            <w:pPr>
              <w:pStyle w:val="Compact"/>
            </w:pPr>
            <w:r>
              <w:t xml:space="preserve">A</w:t>
            </w:r>
          </w:p>
        </w:tc>
        <w:tc>
          <w:tcPr/>
          <w:p>
            <w:pPr>
              <w:pStyle w:val="Compact"/>
            </w:pPr>
            <w:r>
              <w:t xml:space="preserve">like a in father</w:t>
            </w:r>
          </w:p>
        </w:tc>
      </w:tr>
      <w:tr>
        <w:tc>
          <w:tcPr/>
          <w:p>
            <w:pPr>
              <w:pStyle w:val="Compact"/>
            </w:pPr>
            <w:r>
              <w:t xml:space="preserve">E</w:t>
            </w:r>
          </w:p>
        </w:tc>
        <w:tc>
          <w:tcPr/>
          <w:p>
            <w:pPr>
              <w:pStyle w:val="Compact"/>
            </w:pPr>
            <w:r>
              <w:t xml:space="preserve">like e in better</w:t>
            </w:r>
          </w:p>
        </w:tc>
      </w:tr>
      <w:tr>
        <w:tc>
          <w:tcPr/>
          <w:p>
            <w:pPr>
              <w:pStyle w:val="Compact"/>
            </w:pPr>
            <w:r>
              <w:t xml:space="preserve">I</w:t>
            </w:r>
          </w:p>
        </w:tc>
        <w:tc>
          <w:tcPr/>
          <w:p>
            <w:pPr>
              <w:pStyle w:val="Compact"/>
            </w:pPr>
            <w:r>
              <w:t xml:space="preserve">like ee in machine</w:t>
            </w:r>
          </w:p>
        </w:tc>
      </w:tr>
      <w:tr>
        <w:tc>
          <w:tcPr/>
          <w:p>
            <w:pPr>
              <w:pStyle w:val="Compact"/>
            </w:pPr>
            <w:r>
              <w:t xml:space="preserve">O</w:t>
            </w:r>
          </w:p>
        </w:tc>
        <w:tc>
          <w:tcPr/>
          <w:p>
            <w:pPr>
              <w:pStyle w:val="Compact"/>
            </w:pPr>
            <w:r>
              <w:t xml:space="preserve">like o in sport</w:t>
            </w:r>
          </w:p>
        </w:tc>
      </w:tr>
      <w:tr>
        <w:tc>
          <w:tcPr/>
          <w:p>
            <w:pPr>
              <w:pStyle w:val="Compact"/>
            </w:pPr>
            <w:r>
              <w:t xml:space="preserve">U</w:t>
            </w:r>
          </w:p>
        </w:tc>
        <w:tc>
          <w:tcPr/>
          <w:p>
            <w:pPr>
              <w:pStyle w:val="Compact"/>
            </w:pPr>
            <w:r>
              <w:t xml:space="preserve">like u in rule</w:t>
            </w:r>
          </w:p>
        </w:tc>
      </w:tr>
    </w:tbl>
    <w:bookmarkEnd w:id="17"/>
    <w:bookmarkStart w:id="18" w:name="consonants"/>
    <w:p>
      <w:pPr>
        <w:pStyle w:val="Heading3"/>
      </w:pPr>
      <w:r>
        <w:t xml:space="preserve">Consonants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Letter</w:t>
            </w:r>
          </w:p>
        </w:tc>
        <w:tc>
          <w:tcPr/>
          <w:p>
            <w:pPr>
              <w:pStyle w:val="Compact"/>
            </w:pPr>
            <w:r>
              <w:t xml:space="preserve">Sound</w:t>
            </w:r>
          </w:p>
        </w:tc>
      </w:tr>
      <w:tr>
        <w:tc>
          <w:tcPr/>
          <w:p>
            <w:pPr>
              <w:pStyle w:val="Compact"/>
            </w:pPr>
            <w:r>
              <w:t xml:space="preserve">B</w:t>
            </w:r>
          </w:p>
        </w:tc>
        <w:tc>
          <w:tcPr/>
          <w:p>
            <w:pPr>
              <w:pStyle w:val="Compact"/>
            </w:pPr>
            <w:r>
              <w:t xml:space="preserve">like b in big</w:t>
            </w:r>
          </w:p>
        </w:tc>
      </w:tr>
      <w:tr>
        <w:tc>
          <w:tcPr/>
          <w:p>
            <w:pPr>
              <w:pStyle w:val="Compact"/>
            </w:pPr>
            <w:r>
              <w:t xml:space="preserve">D</w:t>
            </w:r>
          </w:p>
        </w:tc>
        <w:tc>
          <w:tcPr/>
          <w:p>
            <w:pPr>
              <w:pStyle w:val="Compact"/>
            </w:pPr>
            <w:r>
              <w:t xml:space="preserve">like d in dog</w:t>
            </w:r>
          </w:p>
        </w:tc>
      </w:tr>
      <w:tr>
        <w:tc>
          <w:tcPr/>
          <w:p>
            <w:pPr>
              <w:pStyle w:val="Compact"/>
            </w:pPr>
            <w:r>
              <w:t xml:space="preserve">F</w:t>
            </w:r>
          </w:p>
        </w:tc>
        <w:tc>
          <w:tcPr/>
          <w:p>
            <w:pPr>
              <w:pStyle w:val="Compact"/>
            </w:pPr>
            <w:r>
              <w:t xml:space="preserve">like f in fish</w:t>
            </w:r>
          </w:p>
        </w:tc>
      </w:tr>
      <w:tr>
        <w:tc>
          <w:tcPr/>
          <w:p>
            <w:pPr>
              <w:pStyle w:val="Compact"/>
            </w:pPr>
            <w:r>
              <w:t xml:space="preserve">G</w:t>
            </w:r>
          </w:p>
        </w:tc>
        <w:tc>
          <w:tcPr/>
          <w:p>
            <w:pPr>
              <w:pStyle w:val="Compact"/>
            </w:pPr>
            <w:r>
              <w:t xml:space="preserve">like g in go (always hard)</w:t>
            </w:r>
          </w:p>
        </w:tc>
      </w:tr>
      <w:tr>
        <w:tc>
          <w:tcPr/>
          <w:p>
            <w:pPr>
              <w:pStyle w:val="Compact"/>
            </w:pPr>
            <w:r>
              <w:t xml:space="preserve">K</w:t>
            </w:r>
          </w:p>
        </w:tc>
        <w:tc>
          <w:tcPr/>
          <w:p>
            <w:pPr>
              <w:pStyle w:val="Compact"/>
            </w:pPr>
            <w:r>
              <w:t xml:space="preserve">like k in cat (always hard)</w:t>
            </w:r>
          </w:p>
        </w:tc>
      </w:tr>
      <w:tr>
        <w:tc>
          <w:tcPr/>
          <w:p>
            <w:pPr>
              <w:pStyle w:val="Compact"/>
            </w:pPr>
            <w:r>
              <w:t xml:space="preserve">L</w:t>
            </w:r>
          </w:p>
        </w:tc>
        <w:tc>
          <w:tcPr/>
          <w:p>
            <w:pPr>
              <w:pStyle w:val="Compact"/>
            </w:pPr>
            <w:r>
              <w:t xml:space="preserve">like l in long</w:t>
            </w:r>
          </w:p>
        </w:tc>
      </w:tr>
      <w:tr>
        <w:tc>
          <w:tcPr/>
          <w:p>
            <w:pPr>
              <w:pStyle w:val="Compact"/>
            </w:pPr>
            <w:r>
              <w:t xml:space="preserve">M</w:t>
            </w:r>
          </w:p>
        </w:tc>
        <w:tc>
          <w:tcPr/>
          <w:p>
            <w:pPr>
              <w:pStyle w:val="Compact"/>
            </w:pPr>
            <w:r>
              <w:t xml:space="preserve">like m in man</w:t>
            </w:r>
          </w:p>
        </w:tc>
      </w:tr>
      <w:tr>
        <w:tc>
          <w:tcPr/>
          <w:p>
            <w:pPr>
              <w:pStyle w:val="Compact"/>
            </w:pPr>
            <w:r>
              <w:t xml:space="preserve">N</w:t>
            </w:r>
          </w:p>
        </w:tc>
        <w:tc>
          <w:tcPr/>
          <w:p>
            <w:pPr>
              <w:pStyle w:val="Compact"/>
            </w:pPr>
            <w:r>
              <w:t xml:space="preserve">like n in no</w:t>
            </w:r>
          </w:p>
        </w:tc>
      </w:tr>
      <w:tr>
        <w:tc>
          <w:tcPr/>
          <w:p>
            <w:pPr>
              <w:pStyle w:val="Compact"/>
            </w:pPr>
            <w:r>
              <w:t xml:space="preserve">P</w:t>
            </w:r>
          </w:p>
        </w:tc>
        <w:tc>
          <w:tcPr/>
          <w:p>
            <w:pPr>
              <w:pStyle w:val="Compact"/>
            </w:pPr>
            <w:r>
              <w:t xml:space="preserve">like p in park</w:t>
            </w:r>
          </w:p>
        </w:tc>
      </w:tr>
      <w:tr>
        <w:tc>
          <w:tcPr/>
          <w:p>
            <w:pPr>
              <w:pStyle w:val="Compact"/>
            </w:pPr>
            <w:r>
              <w:t xml:space="preserve">R</w:t>
            </w:r>
          </w:p>
        </w:tc>
        <w:tc>
          <w:tcPr/>
          <w:p>
            <w:pPr>
              <w:pStyle w:val="Compact"/>
            </w:pPr>
            <w:r>
              <w:t xml:space="preserve">flapped r (like Spanish pero)</w:t>
            </w:r>
          </w:p>
        </w:tc>
      </w:tr>
      <w:tr>
        <w:tc>
          <w:tcPr/>
          <w:p>
            <w:pPr>
              <w:pStyle w:val="Compact"/>
            </w:pPr>
            <w:r>
              <w:t xml:space="preserve">S</w:t>
            </w:r>
          </w:p>
        </w:tc>
        <w:tc>
          <w:tcPr/>
          <w:p>
            <w:pPr>
              <w:pStyle w:val="Compact"/>
            </w:pPr>
            <w:r>
              <w:t xml:space="preserve">like s in see (always voiceless)</w:t>
            </w:r>
          </w:p>
        </w:tc>
      </w:tr>
      <w:tr>
        <w:tc>
          <w:tcPr/>
          <w:p>
            <w:pPr>
              <w:pStyle w:val="Compact"/>
            </w:pPr>
            <w:r>
              <w:t xml:space="preserve">T</w:t>
            </w:r>
          </w:p>
        </w:tc>
        <w:tc>
          <w:tcPr/>
          <w:p>
            <w:pPr>
              <w:pStyle w:val="Compact"/>
            </w:pPr>
            <w:r>
              <w:t xml:space="preserve">like t in tea</w:t>
            </w:r>
          </w:p>
        </w:tc>
      </w:tr>
      <w:tr>
        <w:tc>
          <w:tcPr/>
          <w:p>
            <w:pPr>
              <w:pStyle w:val="Compact"/>
            </w:pPr>
            <w:r>
              <w:t xml:space="preserve">V</w:t>
            </w:r>
          </w:p>
        </w:tc>
        <w:tc>
          <w:tcPr/>
          <w:p>
            <w:pPr>
              <w:pStyle w:val="Compact"/>
            </w:pPr>
            <w:r>
              <w:t xml:space="preserve">like v in very</w:t>
            </w:r>
          </w:p>
        </w:tc>
      </w:tr>
      <w:tr>
        <w:tc>
          <w:tcPr/>
          <w:p>
            <w:pPr>
              <w:pStyle w:val="Compact"/>
            </w:pPr>
            <w:r>
              <w:t xml:space="preserve">X</w:t>
            </w:r>
          </w:p>
        </w:tc>
        <w:tc>
          <w:tcPr/>
          <w:p>
            <w:pPr>
              <w:pStyle w:val="Compact"/>
            </w:pPr>
            <w:r>
              <w:t xml:space="preserve">like sh in ship (always the SH sound)</w:t>
            </w:r>
          </w:p>
        </w:tc>
      </w:tr>
    </w:tbl>
    <w:bookmarkEnd w:id="18"/>
    <w:bookmarkStart w:id="19" w:name="important-notes"/>
    <w:p>
      <w:pPr>
        <w:pStyle w:val="Heading3"/>
      </w:pPr>
      <w:r>
        <w:t xml:space="preserve">Important Notes</w:t>
      </w:r>
    </w:p>
    <w:p>
      <w:pPr>
        <w:pStyle w:val="FirstParagraph"/>
      </w:pPr>
      <w:r>
        <w:t xml:space="preserve">K replaces C and Q. So "casa" becomes KASA, "que" becomes KEU.</w:t>
      </w:r>
    </w:p>
    <w:p>
      <w:pPr>
        <w:pStyle w:val="BodyText"/>
      </w:pPr>
      <w:r>
        <w:t xml:space="preserve">X is always /ʃ/. XOGAR = /ʃo-GAR/ (to play). XA = /ʃa/ (already).</w:t>
      </w:r>
    </w:p>
    <w:p>
      <w:pPr>
        <w:pStyle w:val="BodyText"/>
      </w:pPr>
      <w:r>
        <w:t xml:space="preserve">G is always hard. S is always voiceless.</w:t>
      </w:r>
    </w:p>
    <w:bookmarkEnd w:id="19"/>
    <w:bookmarkStart w:id="20" w:name="the-glide-pattern"/>
    <w:p>
      <w:pPr>
        <w:pStyle w:val="Heading3"/>
      </w:pPr>
      <w:r>
        <w:t xml:space="preserve">The Glide Pattern</w:t>
      </w:r>
    </w:p>
    <w:p>
      <w:pPr>
        <w:pStyle w:val="FirstParagraph"/>
      </w:pPr>
      <w:r>
        <w:t xml:space="preserve">I and U before another vowel can be pronounced as glides or as full vowels, depending on the speaker and the word.</w:t>
      </w:r>
    </w:p>
    <w:p>
      <w:pPr>
        <w:pStyle w:val="BodyText"/>
      </w:pPr>
      <w:r>
        <w:t xml:space="preserve">I = /j/ (y-sound) or /i/ before a vowel</w:t>
      </w:r>
      <w:r>
        <w:br/>
      </w:r>
      <w:r>
        <w:t xml:space="preserve">U = /w/ or /u/ before a vowel</w:t>
      </w:r>
    </w:p>
    <w:p>
      <w:pPr>
        <w:pStyle w:val="BodyText"/>
      </w:pPr>
      <w:r>
        <w:t xml:space="preserve">Examples:</w:t>
      </w:r>
    </w:p>
    <w:p>
      <w:pPr>
        <w:pStyle w:val="Compact"/>
        <w:numPr>
          <w:ilvl w:val="0"/>
          <w:numId w:val="1002"/>
        </w:numPr>
      </w:pPr>
      <w:r>
        <w:t xml:space="preserve">XUNTU = /ʃun-tu/ or /ʃu-un-tu/</w:t>
      </w:r>
    </w:p>
    <w:p>
      <w:pPr>
        <w:pStyle w:val="Compact"/>
        <w:numPr>
          <w:ilvl w:val="0"/>
          <w:numId w:val="1002"/>
        </w:numPr>
      </w:pPr>
      <w:r>
        <w:t xml:space="preserve">XA = /ʃa/ or /ʃa-u/</w:t>
      </w:r>
    </w:p>
    <w:p>
      <w:pPr>
        <w:pStyle w:val="Compact"/>
        <w:numPr>
          <w:ilvl w:val="0"/>
          <w:numId w:val="1002"/>
        </w:numPr>
      </w:pPr>
      <w:r>
        <w:t xml:space="preserve">MULIERA = /mu-lje-ra/ or /mu-li-E-ra/</w:t>
      </w:r>
    </w:p>
    <w:p>
      <w:pPr>
        <w:pStyle w:val="Compact"/>
        <w:numPr>
          <w:ilvl w:val="0"/>
          <w:numId w:val="1002"/>
        </w:numPr>
      </w:pPr>
      <w:r>
        <w:t xml:space="preserve">PROFESIA = /pro-fe-SI-a/ (full vowel is natural here)</w:t>
      </w:r>
    </w:p>
    <w:p>
      <w:pPr>
        <w:pStyle w:val="FirstParagraph"/>
      </w:pPr>
      <w:r>
        <w:t xml:space="preserve">Both pronunciations are acceptable. Speakers choose what comes naturally.</w:t>
      </w:r>
    </w:p>
    <w:bookmarkEnd w:id="20"/>
    <w:bookmarkEnd w:id="21"/>
    <w:bookmarkStart w:id="23" w:name="chapter-3-the-core-word-system"/>
    <w:p>
      <w:pPr>
        <w:pStyle w:val="Heading1"/>
      </w:pPr>
      <w:r>
        <w:t xml:space="preserve">Chapter 3 — The Core Word System</w:t>
      </w:r>
    </w:p>
    <w:p>
      <w:pPr>
        <w:pStyle w:val="FirstParagraph"/>
      </w:pPr>
      <w:r>
        <w:t xml:space="preserve">UNI is built on roots. A root carries the basic meaning. The ending shows how that meaning is being used.</w:t>
      </w:r>
    </w:p>
    <w:p>
      <w:pPr>
        <w:pStyle w:val="BodyText"/>
      </w:pPr>
      <w:r>
        <w:t xml:space="preserve">The core forms are: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Form</w:t>
            </w:r>
          </w:p>
        </w:tc>
        <w:tc>
          <w:tcPr/>
          <w:p>
            <w:pPr>
              <w:pStyle w:val="Compact"/>
            </w:pPr>
            <w:r>
              <w:t xml:space="preserve">Ending</w:t>
            </w:r>
          </w:p>
        </w:tc>
        <w:tc>
          <w:tcPr/>
          <w:p>
            <w:pPr>
              <w:pStyle w:val="Compact"/>
            </w:pPr>
            <w:r>
              <w:t xml:space="preserve">Function</w:t>
            </w:r>
          </w:p>
        </w:tc>
        <w:tc>
          <w:tcPr/>
          <w:p>
            <w:pPr>
              <w:pStyle w:val="Compact"/>
            </w:pPr>
            <w:r>
              <w:t xml:space="preserve">Example (PENSAR)</w:t>
            </w:r>
          </w:p>
        </w:tc>
      </w:tr>
      <w:tr>
        <w:tc>
          <w:tcPr/>
          <w:p>
            <w:pPr>
              <w:pStyle w:val="Compact"/>
            </w:pPr>
            <w:r>
              <w:t xml:space="preserve">A</w:t>
            </w:r>
          </w:p>
        </w:tc>
        <w:tc>
          <w:tcPr/>
          <w:p>
            <w:pPr>
              <w:pStyle w:val="Compact"/>
            </w:pPr>
            <w:r>
              <w:t xml:space="preserve">-A</w:t>
            </w:r>
          </w:p>
        </w:tc>
        <w:tc>
          <w:tcPr/>
          <w:p>
            <w:pPr>
              <w:pStyle w:val="Compact"/>
            </w:pPr>
            <w:r>
              <w:t xml:space="preserve">Noun / Concept</w:t>
            </w:r>
          </w:p>
        </w:tc>
        <w:tc>
          <w:tcPr/>
          <w:p>
            <w:pPr>
              <w:pStyle w:val="Compact"/>
            </w:pPr>
            <w:r>
              <w:t xml:space="preserve">PENSA (thought)</w:t>
            </w:r>
          </w:p>
        </w:tc>
      </w:tr>
      <w:tr>
        <w:tc>
          <w:tcPr/>
          <w:p>
            <w:pPr>
              <w:pStyle w:val="Compact"/>
            </w:pPr>
            <w:r>
              <w:t xml:space="preserve">AR</w:t>
            </w:r>
          </w:p>
        </w:tc>
        <w:tc>
          <w:tcPr/>
          <w:p>
            <w:pPr>
              <w:pStyle w:val="Compact"/>
            </w:pPr>
            <w:r>
              <w:t xml:space="preserve">-AR</w:t>
            </w:r>
          </w:p>
        </w:tc>
        <w:tc>
          <w:tcPr/>
          <w:p>
            <w:pPr>
              <w:pStyle w:val="Compact"/>
            </w:pPr>
            <w:r>
              <w:t xml:space="preserve">Verb / Present</w:t>
            </w:r>
          </w:p>
        </w:tc>
        <w:tc>
          <w:tcPr/>
          <w:p>
            <w:pPr>
              <w:pStyle w:val="Compact"/>
            </w:pPr>
            <w:r>
              <w:t xml:space="preserve">PENSAR (to think / I think)</w:t>
            </w:r>
          </w:p>
        </w:tc>
      </w:tr>
      <w:tr>
        <w:tc>
          <w:tcPr/>
          <w:p>
            <w:pPr>
              <w:pStyle w:val="Compact"/>
            </w:pPr>
            <w:r>
              <w:t xml:space="preserve">ARO</w:t>
            </w:r>
          </w:p>
        </w:tc>
        <w:tc>
          <w:tcPr/>
          <w:p>
            <w:pPr>
              <w:pStyle w:val="Compact"/>
            </w:pPr>
            <w:r>
              <w:t xml:space="preserve">-ARO</w:t>
            </w:r>
          </w:p>
        </w:tc>
        <w:tc>
          <w:tcPr/>
          <w:p>
            <w:pPr>
              <w:pStyle w:val="Compact"/>
            </w:pPr>
            <w:r>
              <w:t xml:space="preserve">Past</w:t>
            </w:r>
          </w:p>
        </w:tc>
        <w:tc>
          <w:tcPr/>
          <w:p>
            <w:pPr>
              <w:pStyle w:val="Compact"/>
            </w:pPr>
            <w:r>
              <w:t xml:space="preserve">PENSARO (thought)</w:t>
            </w:r>
          </w:p>
        </w:tc>
      </w:tr>
      <w:tr>
        <w:tc>
          <w:tcPr/>
          <w:p>
            <w:pPr>
              <w:pStyle w:val="Compact"/>
            </w:pPr>
            <w:r>
              <w:t xml:space="preserve">ARE</w:t>
            </w:r>
          </w:p>
        </w:tc>
        <w:tc>
          <w:tcPr/>
          <w:p>
            <w:pPr>
              <w:pStyle w:val="Compact"/>
            </w:pPr>
            <w:r>
              <w:t xml:space="preserve">-ARE</w:t>
            </w:r>
          </w:p>
        </w:tc>
        <w:tc>
          <w:tcPr/>
          <w:p>
            <w:pPr>
              <w:pStyle w:val="Compact"/>
            </w:pPr>
            <w:r>
              <w:t xml:space="preserve">Future</w:t>
            </w:r>
          </w:p>
        </w:tc>
        <w:tc>
          <w:tcPr/>
          <w:p>
            <w:pPr>
              <w:pStyle w:val="Compact"/>
            </w:pPr>
            <w:r>
              <w:t xml:space="preserve">PENSARE (will think)</w:t>
            </w:r>
          </w:p>
        </w:tc>
      </w:tr>
      <w:tr>
        <w:tc>
          <w:tcPr/>
          <w:p>
            <w:pPr>
              <w:pStyle w:val="Compact"/>
            </w:pPr>
            <w:r>
              <w:t xml:space="preserve">U</w:t>
            </w:r>
          </w:p>
        </w:tc>
        <w:tc>
          <w:tcPr/>
          <w:p>
            <w:pPr>
              <w:pStyle w:val="Compact"/>
            </w:pPr>
            <w:r>
              <w:t xml:space="preserve">-U</w:t>
            </w:r>
          </w:p>
        </w:tc>
        <w:tc>
          <w:tcPr/>
          <w:p>
            <w:pPr>
              <w:pStyle w:val="Compact"/>
            </w:pPr>
            <w:r>
              <w:t xml:space="preserve">Active Quality</w:t>
            </w:r>
          </w:p>
        </w:tc>
        <w:tc>
          <w:tcPr/>
          <w:p>
            <w:pPr>
              <w:pStyle w:val="Compact"/>
            </w:pPr>
            <w:r>
              <w:t xml:space="preserve">PENSU (thoughtful)</w:t>
            </w:r>
          </w:p>
        </w:tc>
      </w:tr>
      <w:tr>
        <w:tc>
          <w:tcPr/>
          <w:p>
            <w:pPr>
              <w:pStyle w:val="Compact"/>
            </w:pPr>
            <w:r>
              <w:t xml:space="preserve">ADU</w:t>
            </w:r>
          </w:p>
        </w:tc>
        <w:tc>
          <w:tcPr/>
          <w:p>
            <w:pPr>
              <w:pStyle w:val="Compact"/>
            </w:pPr>
            <w:r>
              <w:t xml:space="preserve">-ADU</w:t>
            </w:r>
          </w:p>
        </w:tc>
        <w:tc>
          <w:tcPr/>
          <w:p>
            <w:pPr>
              <w:pStyle w:val="Compact"/>
            </w:pPr>
            <w:r>
              <w:t xml:space="preserve">Affected Quality</w:t>
            </w:r>
          </w:p>
        </w:tc>
        <w:tc>
          <w:tcPr/>
          <w:p>
            <w:pPr>
              <w:pStyle w:val="Compact"/>
            </w:pPr>
            <w:r>
              <w:t xml:space="preserve">PENSADU (considered / thought of)</w:t>
            </w:r>
          </w:p>
        </w:tc>
      </w:tr>
      <w:tr>
        <w:tc>
          <w:tcPr/>
          <w:p>
            <w:pPr>
              <w:pStyle w:val="Compact"/>
            </w:pPr>
            <w:r>
              <w:t xml:space="preserve">ANDU</w:t>
            </w:r>
          </w:p>
        </w:tc>
        <w:tc>
          <w:tcPr/>
          <w:p>
            <w:pPr>
              <w:pStyle w:val="Compact"/>
            </w:pPr>
            <w:r>
              <w:t xml:space="preserve">-ANDU</w:t>
            </w:r>
          </w:p>
        </w:tc>
        <w:tc>
          <w:tcPr/>
          <w:p>
            <w:pPr>
              <w:pStyle w:val="Compact"/>
            </w:pPr>
            <w:r>
              <w:t xml:space="preserve">Ongoing Process</w:t>
            </w:r>
          </w:p>
        </w:tc>
        <w:tc>
          <w:tcPr/>
          <w:p>
            <w:pPr>
              <w:pStyle w:val="Compact"/>
            </w:pPr>
            <w:r>
              <w:t xml:space="preserve">PENSANDU (thinking)</w:t>
            </w:r>
          </w:p>
        </w:tc>
      </w:tr>
    </w:tbl>
    <w:p>
      <w:pPr>
        <w:pStyle w:val="BodyText"/>
      </w:pPr>
      <w:r>
        <w:t xml:space="preserve">The verb never changes according to the person.</w:t>
      </w:r>
    </w:p>
    <w:p>
      <w:pPr>
        <w:pStyle w:val="BodyText"/>
      </w:pPr>
      <w:r>
        <w:t xml:space="preserve">MI PENSAR = I think</w:t>
      </w:r>
      <w:r>
        <w:br/>
      </w:r>
      <w:r>
        <w:t xml:space="preserve">TI PENSAR = you think</w:t>
      </w:r>
      <w:r>
        <w:br/>
      </w:r>
      <w:r>
        <w:t xml:space="preserve">LI PENSAR = he/she/it thinks</w:t>
      </w:r>
      <w:r>
        <w:br/>
      </w:r>
      <w:r>
        <w:t xml:space="preserve">MIS PENSAR = we think</w:t>
      </w:r>
      <w:r>
        <w:br/>
      </w:r>
      <w:r>
        <w:t xml:space="preserve">LIS PENSAR = they think</w:t>
      </w:r>
    </w:p>
    <w:p>
      <w:pPr>
        <w:pStyle w:val="BodyText"/>
      </w:pPr>
      <w:r>
        <w:t xml:space="preserve">The same verb form works for everyone.</w:t>
      </w:r>
    </w:p>
    <w:bookmarkStart w:id="22" w:name="a-note-on-ar"/>
    <w:p>
      <w:pPr>
        <w:pStyle w:val="Heading3"/>
      </w:pPr>
      <w:r>
        <w:t xml:space="preserve">A Note on AR</w:t>
      </w:r>
    </w:p>
    <w:p>
      <w:pPr>
        <w:pStyle w:val="FirstParagraph"/>
      </w:pPr>
      <w:r>
        <w:t xml:space="preserve">The -AR form serves two functions at once. It is the dictionary form (infinitive) of the verb, and it is also the present tense form. When you see PENSAR, it can mean "to think" or "think / thinks" depending on context. UNI combines these two functions into one form because there is no need to distinguish them. In practice, "MI PENSAR" always means "I think," and "MI KERAR PENSAR" always means "I want to think." Context tells you which reading is correct.</w:t>
      </w:r>
    </w:p>
    <w:bookmarkEnd w:id="22"/>
    <w:bookmarkEnd w:id="23"/>
    <w:bookmarkStart w:id="29" w:name="chapter-4-speaking-uni"/>
    <w:p>
      <w:pPr>
        <w:pStyle w:val="Heading1"/>
      </w:pPr>
      <w:r>
        <w:t xml:space="preserve">Chapter 4 — Speaking UNI</w:t>
      </w:r>
    </w:p>
    <w:bookmarkStart w:id="24" w:name="pronouns"/>
    <w:p>
      <w:pPr>
        <w:pStyle w:val="Heading3"/>
      </w:pPr>
      <w:r>
        <w:t xml:space="preserve">Pronouns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Person</w:t>
            </w:r>
          </w:p>
        </w:tc>
        <w:tc>
          <w:tcPr/>
          <w:p>
            <w:pPr>
              <w:pStyle w:val="Compact"/>
            </w:pPr>
            <w:r>
              <w:t xml:space="preserve">Singular</w:t>
            </w:r>
          </w:p>
        </w:tc>
        <w:tc>
          <w:tcPr/>
          <w:p>
            <w:pPr>
              <w:pStyle w:val="Compact"/>
            </w:pPr>
            <w:r>
              <w:t xml:space="preserve">Plural</w:t>
            </w:r>
          </w:p>
        </w:tc>
      </w:tr>
      <w:tr>
        <w:tc>
          <w:tcPr/>
          <w:p>
            <w:pPr>
              <w:pStyle w:val="Compact"/>
            </w:pPr>
            <w:r>
              <w:t xml:space="preserve">1st</w:t>
            </w:r>
          </w:p>
        </w:tc>
        <w:tc>
          <w:tcPr/>
          <w:p>
            <w:pPr>
              <w:pStyle w:val="Compact"/>
            </w:pPr>
            <w:r>
              <w:t xml:space="preserve">MI (I)</w:t>
            </w:r>
          </w:p>
        </w:tc>
        <w:tc>
          <w:tcPr/>
          <w:p>
            <w:pPr>
              <w:pStyle w:val="Compact"/>
            </w:pPr>
            <w:r>
              <w:t xml:space="preserve">MIS (we)</w:t>
            </w:r>
          </w:p>
        </w:tc>
      </w:tr>
      <w:tr>
        <w:tc>
          <w:tcPr/>
          <w:p>
            <w:pPr>
              <w:pStyle w:val="Compact"/>
            </w:pPr>
            <w:r>
              <w:t xml:space="preserve">2nd</w:t>
            </w:r>
          </w:p>
        </w:tc>
        <w:tc>
          <w:tcPr/>
          <w:p>
            <w:pPr>
              <w:pStyle w:val="Compact"/>
            </w:pPr>
            <w:r>
              <w:t xml:space="preserve">TI (you)</w:t>
            </w:r>
          </w:p>
        </w:tc>
        <w:tc>
          <w:tcPr/>
          <w:p>
            <w:pPr>
              <w:pStyle w:val="Compact"/>
            </w:pPr>
            <w:r>
              <w:t xml:space="preserve">TIS (you all)</w:t>
            </w:r>
          </w:p>
        </w:tc>
      </w:tr>
      <w:tr>
        <w:tc>
          <w:tcPr/>
          <w:p>
            <w:pPr>
              <w:pStyle w:val="Compact"/>
            </w:pPr>
            <w:r>
              <w:t xml:space="preserve">3rd</w:t>
            </w:r>
          </w:p>
        </w:tc>
        <w:tc>
          <w:tcPr/>
          <w:p>
            <w:pPr>
              <w:pStyle w:val="Compact"/>
            </w:pPr>
            <w:r>
              <w:t xml:space="preserve">LI (he/she/it)</w:t>
            </w:r>
          </w:p>
        </w:tc>
        <w:tc>
          <w:tcPr/>
          <w:p>
            <w:pPr>
              <w:pStyle w:val="Compact"/>
            </w:pPr>
            <w:r>
              <w:t xml:space="preserve">LIS (they)</w:t>
            </w:r>
          </w:p>
        </w:tc>
      </w:tr>
    </w:tbl>
    <w:p>
      <w:pPr>
        <w:pStyle w:val="BodyText"/>
      </w:pPr>
      <w:r>
        <w:t xml:space="preserve">LI is gender-neutral. Use it for anyone or anything.</w:t>
      </w:r>
    </w:p>
    <w:bookmarkEnd w:id="24"/>
    <w:bookmarkStart w:id="25" w:name="possessives"/>
    <w:p>
      <w:pPr>
        <w:pStyle w:val="Heading3"/>
      </w:pPr>
      <w:r>
        <w:t xml:space="preserve">Possessives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Person</w:t>
            </w:r>
          </w:p>
        </w:tc>
        <w:tc>
          <w:tcPr/>
          <w:p>
            <w:pPr>
              <w:pStyle w:val="Compact"/>
            </w:pPr>
            <w:r>
              <w:t xml:space="preserve">Singular</w:t>
            </w:r>
          </w:p>
        </w:tc>
        <w:tc>
          <w:tcPr/>
          <w:p>
            <w:pPr>
              <w:pStyle w:val="Compact"/>
            </w:pPr>
            <w:r>
              <w:t xml:space="preserve">Plural</w:t>
            </w:r>
          </w:p>
        </w:tc>
      </w:tr>
      <w:tr>
        <w:tc>
          <w:tcPr/>
          <w:p>
            <w:pPr>
              <w:pStyle w:val="Compact"/>
            </w:pPr>
            <w:r>
              <w:t xml:space="preserve">1st</w:t>
            </w:r>
          </w:p>
        </w:tc>
        <w:tc>
          <w:tcPr/>
          <w:p>
            <w:pPr>
              <w:pStyle w:val="Compact"/>
            </w:pPr>
            <w:r>
              <w:t xml:space="preserve">MIU (my)</w:t>
            </w:r>
          </w:p>
        </w:tc>
        <w:tc>
          <w:tcPr/>
          <w:p>
            <w:pPr>
              <w:pStyle w:val="Compact"/>
            </w:pPr>
            <w:r>
              <w:t xml:space="preserve">MIUS (our)</w:t>
            </w:r>
          </w:p>
        </w:tc>
      </w:tr>
      <w:tr>
        <w:tc>
          <w:tcPr/>
          <w:p>
            <w:pPr>
              <w:pStyle w:val="Compact"/>
            </w:pPr>
            <w:r>
              <w:t xml:space="preserve">2nd</w:t>
            </w:r>
          </w:p>
        </w:tc>
        <w:tc>
          <w:tcPr/>
          <w:p>
            <w:pPr>
              <w:pStyle w:val="Compact"/>
            </w:pPr>
            <w:r>
              <w:t xml:space="preserve">TIU (your)</w:t>
            </w:r>
          </w:p>
        </w:tc>
        <w:tc>
          <w:tcPr/>
          <w:p>
            <w:pPr>
              <w:pStyle w:val="Compact"/>
            </w:pPr>
            <w:r>
              <w:t xml:space="preserve">TIUS (your, plural)</w:t>
            </w:r>
          </w:p>
        </w:tc>
      </w:tr>
      <w:tr>
        <w:tc>
          <w:tcPr/>
          <w:p>
            <w:pPr>
              <w:pStyle w:val="Compact"/>
            </w:pPr>
            <w:r>
              <w:t xml:space="preserve">3rd</w:t>
            </w:r>
          </w:p>
        </w:tc>
        <w:tc>
          <w:tcPr/>
          <w:p>
            <w:pPr>
              <w:pStyle w:val="Compact"/>
            </w:pPr>
            <w:r>
              <w:t xml:space="preserve">LIU (his/her/its)</w:t>
            </w:r>
          </w:p>
        </w:tc>
        <w:tc>
          <w:tcPr/>
          <w:p>
            <w:pPr>
              <w:pStyle w:val="Compact"/>
            </w:pPr>
            <w:r>
              <w:t xml:space="preserve">LIUS (their)</w:t>
            </w:r>
          </w:p>
        </w:tc>
      </w:tr>
    </w:tbl>
    <w:p>
      <w:pPr>
        <w:pStyle w:val="BodyText"/>
      </w:pPr>
      <w:r>
        <w:t xml:space="preserve">Examples:</w:t>
      </w:r>
    </w:p>
    <w:p>
      <w:pPr>
        <w:pStyle w:val="Compact"/>
        <w:numPr>
          <w:ilvl w:val="0"/>
          <w:numId w:val="1003"/>
        </w:numPr>
      </w:pPr>
      <w:r>
        <w:t xml:space="preserve">MIU KASA = my house</w:t>
      </w:r>
    </w:p>
    <w:p>
      <w:pPr>
        <w:pStyle w:val="Compact"/>
        <w:numPr>
          <w:ilvl w:val="0"/>
          <w:numId w:val="1003"/>
        </w:numPr>
      </w:pPr>
      <w:r>
        <w:t xml:space="preserve">TIU LIBRA = your book</w:t>
      </w:r>
    </w:p>
    <w:p>
      <w:pPr>
        <w:pStyle w:val="Compact"/>
        <w:numPr>
          <w:ilvl w:val="0"/>
          <w:numId w:val="1003"/>
        </w:numPr>
      </w:pPr>
      <w:r>
        <w:t xml:space="preserve">LIU KATA = his/her cat</w:t>
      </w:r>
    </w:p>
    <w:bookmarkEnd w:id="25"/>
    <w:bookmarkStart w:id="26" w:name="reflexive-sa"/>
    <w:p>
      <w:pPr>
        <w:pStyle w:val="Heading3"/>
      </w:pPr>
      <w:r>
        <w:t xml:space="preserve">Reflexive: SA</w:t>
      </w:r>
    </w:p>
    <w:p>
      <w:pPr>
        <w:pStyle w:val="FirstParagraph"/>
      </w:pPr>
      <w:r>
        <w:t xml:space="preserve">LI AMORAR SA = He/she loves himself/herself.</w:t>
      </w:r>
      <w:r>
        <w:br/>
      </w:r>
      <w:r>
        <w:t xml:space="preserve">MI LAVAR SA = I wash myself.</w:t>
      </w:r>
    </w:p>
    <w:bookmarkEnd w:id="26"/>
    <w:bookmarkStart w:id="27" w:name="reciprocal-una-otra"/>
    <w:p>
      <w:pPr>
        <w:pStyle w:val="Heading3"/>
      </w:pPr>
      <w:r>
        <w:t xml:space="preserve">Reciprocal: UNA OTRA</w:t>
      </w:r>
    </w:p>
    <w:p>
      <w:pPr>
        <w:pStyle w:val="FirstParagraph"/>
      </w:pPr>
      <w:r>
        <w:t xml:space="preserve">LIS AMORAR UNA OTRA = They love each other.</w:t>
      </w:r>
    </w:p>
    <w:bookmarkEnd w:id="27"/>
    <w:bookmarkStart w:id="28" w:name="word-order"/>
    <w:p>
      <w:pPr>
        <w:pStyle w:val="Heading3"/>
      </w:pPr>
      <w:r>
        <w:t xml:space="preserve">Word Order</w:t>
      </w:r>
    </w:p>
    <w:p>
      <w:pPr>
        <w:pStyle w:val="FirstParagraph"/>
      </w:pPr>
      <w:r>
        <w:t xml:space="preserve">Default: Subject + Verb + Object (SVO)</w:t>
      </w:r>
    </w:p>
    <w:p>
      <w:pPr>
        <w:pStyle w:val="BodyText"/>
      </w:pPr>
      <w:r>
        <w:t xml:space="preserve">KATA KOMAR PESKA = The cat eats the fish.</w:t>
      </w:r>
      <w:r>
        <w:br/>
      </w:r>
      <w:r>
        <w:t xml:space="preserve">MI AMORAR TI = I love you.</w:t>
      </w:r>
      <w:r>
        <w:br/>
      </w:r>
      <w:r>
        <w:t xml:space="preserve">LI LAR LIBRA = She reads a book.</w:t>
      </w:r>
    </w:p>
    <w:bookmarkEnd w:id="28"/>
    <w:bookmarkEnd w:id="29"/>
    <w:bookmarkStart w:id="36" w:name="chapter-5-negation-questions-articles"/>
    <w:p>
      <w:pPr>
        <w:pStyle w:val="Heading1"/>
      </w:pPr>
      <w:r>
        <w:t xml:space="preserve">Chapter 5 — Negation, Questions, Articles</w:t>
      </w:r>
    </w:p>
    <w:bookmarkStart w:id="30" w:name="negation"/>
    <w:p>
      <w:pPr>
        <w:pStyle w:val="Heading3"/>
      </w:pPr>
      <w:r>
        <w:t xml:space="preserve">Negation</w:t>
      </w:r>
    </w:p>
    <w:p>
      <w:pPr>
        <w:pStyle w:val="FirstParagraph"/>
      </w:pPr>
      <w:r>
        <w:t xml:space="preserve">Put NO before the verb.</w:t>
      </w:r>
    </w:p>
    <w:p>
      <w:pPr>
        <w:pStyle w:val="BodyText"/>
      </w:pPr>
      <w:r>
        <w:t xml:space="preserve">MI NO AMORAR TI = I do not love you.</w:t>
      </w:r>
      <w:r>
        <w:br/>
      </w:r>
      <w:r>
        <w:t xml:space="preserve">KATA NO KOMAR PESKA = The cat does not eat the fish.</w:t>
      </w:r>
    </w:p>
    <w:bookmarkEnd w:id="30"/>
    <w:bookmarkStart w:id="31" w:name="questions"/>
    <w:p>
      <w:pPr>
        <w:pStyle w:val="Heading3"/>
      </w:pPr>
      <w:r>
        <w:t xml:space="preserve">Questions</w:t>
      </w:r>
    </w:p>
    <w:p>
      <w:pPr>
        <w:pStyle w:val="FirstParagraph"/>
      </w:pPr>
      <w:r>
        <w:t xml:space="preserve">Yes/No questions: Use the normal sentence structure with rising intonation.</w:t>
      </w:r>
    </w:p>
    <w:p>
      <w:pPr>
        <w:pStyle w:val="BodyText"/>
      </w:pPr>
      <w:r>
        <w:t xml:space="preserve">TI AMORAR MI? = Do you love me?</w:t>
      </w:r>
      <w:r>
        <w:br/>
      </w:r>
      <w:r>
        <w:t xml:space="preserve">LI FELISU? = Is he/she happy?</w:t>
      </w:r>
    </w:p>
    <w:p>
      <w:pPr>
        <w:pStyle w:val="BodyText"/>
      </w:pPr>
      <w:r>
        <w:t xml:space="preserve">Answers: SI (yes) or NO (no).</w:t>
      </w:r>
    </w:p>
    <w:bookmarkEnd w:id="31"/>
    <w:bookmarkStart w:id="32" w:name="question-words"/>
    <w:p>
      <w:pPr>
        <w:pStyle w:val="Heading3"/>
      </w:pPr>
      <w:r>
        <w:t xml:space="preserve">Question Words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Full</w:t>
            </w:r>
          </w:p>
        </w:tc>
        <w:tc>
          <w:tcPr/>
          <w:p>
            <w:pPr>
              <w:pStyle w:val="Compact"/>
            </w:pPr>
            <w:r>
              <w:t xml:space="preserve">Reduced</w:t>
            </w:r>
          </w:p>
        </w:tc>
        <w:tc>
          <w:tcPr/>
          <w:p>
            <w:pPr>
              <w:pStyle w:val="Compact"/>
            </w:pPr>
            <w:r>
              <w:t xml:space="preserve">Meaning</w:t>
            </w:r>
          </w:p>
        </w:tc>
      </w:tr>
      <w:tr>
        <w:tc>
          <w:tcPr/>
          <w:p>
            <w:pPr>
              <w:pStyle w:val="Compact"/>
            </w:pPr>
            <w:r>
              <w:t xml:space="preserve">KEU</w:t>
            </w:r>
          </w:p>
        </w:tc>
        <w:tc>
          <w:tcPr/>
          <w:p>
            <w:pPr>
              <w:pStyle w:val="Compact"/>
            </w:pPr>
            <w:r>
              <w:t xml:space="preserve">KE</w:t>
            </w:r>
          </w:p>
        </w:tc>
        <w:tc>
          <w:tcPr/>
          <w:p>
            <w:pPr>
              <w:pStyle w:val="Compact"/>
            </w:pPr>
            <w:r>
              <w:t xml:space="preserve">what</w:t>
            </w:r>
          </w:p>
        </w:tc>
      </w:tr>
      <w:tr>
        <w:tc>
          <w:tcPr/>
          <w:p>
            <w:pPr>
              <w:pStyle w:val="Compact"/>
            </w:pPr>
            <w:r>
              <w:t xml:space="preserve">KENU</w:t>
            </w:r>
          </w:p>
        </w:tc>
        <w:tc>
          <w:tcPr/>
          <w:p>
            <w:pPr>
              <w:pStyle w:val="Compact"/>
            </w:pPr>
            <w:r>
              <w:t xml:space="preserve">KEN</w:t>
            </w:r>
          </w:p>
        </w:tc>
        <w:tc>
          <w:tcPr/>
          <w:p>
            <w:pPr>
              <w:pStyle w:val="Compact"/>
            </w:pPr>
            <w:r>
              <w:t xml:space="preserve">who</w:t>
            </w:r>
          </w:p>
        </w:tc>
      </w:tr>
      <w:tr>
        <w:tc>
          <w:tcPr/>
          <w:p>
            <w:pPr>
              <w:pStyle w:val="Compact"/>
            </w:pPr>
            <w:r>
              <w:t xml:space="preserve">PAKEU</w:t>
            </w:r>
          </w:p>
        </w:tc>
        <w:tc>
          <w:tcPr/>
          <w:p>
            <w:pPr>
              <w:pStyle w:val="Compact"/>
            </w:pPr>
            <w:r>
              <w:t xml:space="preserve">PAKE</w:t>
            </w:r>
          </w:p>
        </w:tc>
        <w:tc>
          <w:tcPr/>
          <w:p>
            <w:pPr>
              <w:pStyle w:val="Compact"/>
            </w:pPr>
            <w:r>
              <w:t xml:space="preserve">why</w:t>
            </w:r>
          </w:p>
        </w:tc>
      </w:tr>
      <w:tr>
        <w:tc>
          <w:tcPr/>
          <w:p>
            <w:pPr>
              <w:pStyle w:val="Compact"/>
            </w:pPr>
            <w:r>
              <w:t xml:space="preserve">KUALU</w:t>
            </w:r>
          </w:p>
        </w:tc>
        <w:tc>
          <w:tcPr/>
          <w:p>
            <w:pPr>
              <w:pStyle w:val="Compact"/>
            </w:pPr>
            <w:r>
              <w:t xml:space="preserve">KUAL</w:t>
            </w:r>
          </w:p>
        </w:tc>
        <w:tc>
          <w:tcPr/>
          <w:p>
            <w:pPr>
              <w:pStyle w:val="Compact"/>
            </w:pPr>
            <w:r>
              <w:t xml:space="preserve">which</w:t>
            </w:r>
          </w:p>
        </w:tc>
      </w:tr>
      <w:tr>
        <w:tc>
          <w:tcPr/>
          <w:p>
            <w:pPr>
              <w:pStyle w:val="Compact"/>
            </w:pPr>
            <w:r>
              <w:t xml:space="preserve">KOMU</w:t>
            </w:r>
          </w:p>
        </w:tc>
        <w:tc>
          <w:tcPr/>
          <w:p>
            <w:pPr>
              <w:pStyle w:val="Compact"/>
            </w:pPr>
            <w:r>
              <w:t xml:space="preserve">(never)</w:t>
            </w:r>
          </w:p>
        </w:tc>
        <w:tc>
          <w:tcPr/>
          <w:p>
            <w:pPr>
              <w:pStyle w:val="Compact"/>
            </w:pPr>
            <w:r>
              <w:t xml:space="preserve">how</w:t>
            </w:r>
          </w:p>
        </w:tc>
      </w:tr>
      <w:tr>
        <w:tc>
          <w:tcPr/>
          <w:p>
            <w:pPr>
              <w:pStyle w:val="Compact"/>
            </w:pPr>
            <w:r>
              <w:t xml:space="preserve">KONDU</w:t>
            </w:r>
          </w:p>
        </w:tc>
        <w:tc>
          <w:tcPr/>
          <w:p>
            <w:pPr>
              <w:pStyle w:val="Compact"/>
            </w:pPr>
            <w:r>
              <w:t xml:space="preserve">(never)</w:t>
            </w:r>
          </w:p>
        </w:tc>
        <w:tc>
          <w:tcPr/>
          <w:p>
            <w:pPr>
              <w:pStyle w:val="Compact"/>
            </w:pPr>
            <w:r>
              <w:t xml:space="preserve">where</w:t>
            </w:r>
          </w:p>
        </w:tc>
      </w:tr>
      <w:tr>
        <w:tc>
          <w:tcPr/>
          <w:p>
            <w:pPr>
              <w:pStyle w:val="Compact"/>
            </w:pPr>
            <w:r>
              <w:t xml:space="preserve">KUANDU</w:t>
            </w:r>
          </w:p>
        </w:tc>
        <w:tc>
          <w:tcPr/>
          <w:p>
            <w:pPr>
              <w:pStyle w:val="Compact"/>
            </w:pPr>
            <w:r>
              <w:t xml:space="preserve">(never)</w:t>
            </w:r>
          </w:p>
        </w:tc>
        <w:tc>
          <w:tcPr/>
          <w:p>
            <w:pPr>
              <w:pStyle w:val="Compact"/>
            </w:pPr>
            <w:r>
              <w:t xml:space="preserve">when</w:t>
            </w:r>
          </w:p>
        </w:tc>
      </w:tr>
    </w:tbl>
    <w:p>
      <w:pPr>
        <w:pStyle w:val="BodyText"/>
      </w:pPr>
      <w:r>
        <w:t xml:space="preserve">Examples:</w:t>
      </w:r>
    </w:p>
    <w:p>
      <w:pPr>
        <w:pStyle w:val="Compact"/>
        <w:numPr>
          <w:ilvl w:val="0"/>
          <w:numId w:val="1004"/>
        </w:numPr>
      </w:pPr>
      <w:r>
        <w:t xml:space="preserve">KEU ETU? = What is this?</w:t>
      </w:r>
    </w:p>
    <w:p>
      <w:pPr>
        <w:pStyle w:val="Compact"/>
        <w:numPr>
          <w:ilvl w:val="0"/>
          <w:numId w:val="1004"/>
        </w:numPr>
      </w:pPr>
      <w:r>
        <w:t xml:space="preserve">KONDU TI VIVAR? = Where do you live?</w:t>
      </w:r>
    </w:p>
    <w:p>
      <w:pPr>
        <w:pStyle w:val="Compact"/>
        <w:numPr>
          <w:ilvl w:val="0"/>
          <w:numId w:val="1004"/>
        </w:numPr>
      </w:pPr>
      <w:r>
        <w:t xml:space="preserve">KUANDU MIS ANDAR? = When do we go?</w:t>
      </w:r>
    </w:p>
    <w:p>
      <w:pPr>
        <w:pStyle w:val="Compact"/>
        <w:numPr>
          <w:ilvl w:val="0"/>
          <w:numId w:val="1004"/>
        </w:numPr>
      </w:pPr>
      <w:r>
        <w:t xml:space="preserve">PAKEU TI PLORAR? = Why are you crying?</w:t>
      </w:r>
    </w:p>
    <w:p>
      <w:pPr>
        <w:pStyle w:val="Compact"/>
        <w:numPr>
          <w:ilvl w:val="0"/>
          <w:numId w:val="1004"/>
        </w:numPr>
      </w:pPr>
      <w:r>
        <w:t xml:space="preserve">KOMU TI SENTIRAR? = How do you feel?</w:t>
      </w:r>
    </w:p>
    <w:p>
      <w:pPr>
        <w:pStyle w:val="Compact"/>
        <w:numPr>
          <w:ilvl w:val="0"/>
          <w:numId w:val="1004"/>
        </w:numPr>
      </w:pPr>
      <w:r>
        <w:t xml:space="preserve">KUALU LIBRA TI KERAR? = Which book do you want?</w:t>
      </w:r>
    </w:p>
    <w:bookmarkEnd w:id="32"/>
    <w:bookmarkStart w:id="33" w:name="articles-optional"/>
    <w:p>
      <w:pPr>
        <w:pStyle w:val="Heading3"/>
      </w:pPr>
      <w:r>
        <w:t xml:space="preserve">Articles (Optional)</w:t>
      </w:r>
    </w:p>
    <w:p>
      <w:pPr>
        <w:pStyle w:val="FirstParagraph"/>
      </w:pPr>
      <w:r>
        <w:t xml:space="preserve">LA = the (definite)</w:t>
      </w:r>
      <w:r>
        <w:br/>
      </w:r>
      <w:r>
        <w:t xml:space="preserve">UNA = a/an (indefinite)</w:t>
      </w:r>
    </w:p>
    <w:p>
      <w:pPr>
        <w:pStyle w:val="BodyText"/>
      </w:pPr>
      <w:r>
        <w:t xml:space="preserve">You can use them for specificity, but they are not required.</w:t>
      </w:r>
    </w:p>
    <w:p>
      <w:pPr>
        <w:pStyle w:val="Compact"/>
        <w:numPr>
          <w:ilvl w:val="0"/>
          <w:numId w:val="1005"/>
        </w:numPr>
      </w:pPr>
      <w:r>
        <w:t xml:space="preserve">KATA KOMAR PESKA = Cat eats fish. (clear from context)</w:t>
      </w:r>
    </w:p>
    <w:p>
      <w:pPr>
        <w:pStyle w:val="Compact"/>
        <w:numPr>
          <w:ilvl w:val="0"/>
          <w:numId w:val="1005"/>
        </w:numPr>
      </w:pPr>
      <w:r>
        <w:t xml:space="preserve">LA KATA KOMAR LA PESKA = The cat eats the fish. (specific)</w:t>
      </w:r>
    </w:p>
    <w:p>
      <w:pPr>
        <w:pStyle w:val="Compact"/>
        <w:numPr>
          <w:ilvl w:val="0"/>
          <w:numId w:val="1005"/>
        </w:numPr>
      </w:pPr>
      <w:r>
        <w:t xml:space="preserve">UNA KATA KOMAR PESKA = A cat eats fish. (indefinite)</w:t>
      </w:r>
    </w:p>
    <w:bookmarkEnd w:id="33"/>
    <w:bookmarkStart w:id="34" w:name="the-optional-copula-sar"/>
    <w:p>
      <w:pPr>
        <w:pStyle w:val="Heading3"/>
      </w:pPr>
      <w:r>
        <w:t xml:space="preserve">The Optional Copula: SAR</w:t>
      </w:r>
    </w:p>
    <w:p>
      <w:pPr>
        <w:pStyle w:val="FirstParagraph"/>
      </w:pPr>
      <w:r>
        <w:t xml:space="preserve">SAR means "to be." It is optional.</w:t>
      </w:r>
    </w:p>
    <w:p>
      <w:pPr>
        <w:pStyle w:val="BodyText"/>
      </w:pPr>
      <w:r>
        <w:t xml:space="preserve">LI UMANA = She is a human. (SAR omitted)</w:t>
      </w:r>
      <w:r>
        <w:br/>
      </w:r>
      <w:r>
        <w:t xml:space="preserve">LI FELISU = He/she is happy. (SAR omitted)</w:t>
      </w:r>
    </w:p>
    <w:p>
      <w:pPr>
        <w:pStyle w:val="BodyText"/>
      </w:pPr>
      <w:r>
        <w:t xml:space="preserve">Use SAR for clarity, formality, or complex sentences. Omit it for short, casual statements.</w:t>
      </w:r>
    </w:p>
    <w:bookmarkEnd w:id="34"/>
    <w:bookmarkStart w:id="35" w:name="a-note-on-ke"/>
    <w:p>
      <w:pPr>
        <w:pStyle w:val="Heading3"/>
      </w:pPr>
      <w:r>
        <w:t xml:space="preserve">A Note on KE</w:t>
      </w:r>
    </w:p>
    <w:p>
      <w:pPr>
        <w:pStyle w:val="FirstParagraph"/>
      </w:pPr>
      <w:r>
        <w:t xml:space="preserve">KE appears in two roles. As a question word, it is the reduced form of KEU and means "what." As a conjunction, it means "that" and introduces subordinate clauses. In practice, the two are easy to tell apart. A question word comes at the beginning of a question. A conjunction comes between two clauses.</w:t>
      </w:r>
    </w:p>
    <w:p>
      <w:pPr>
        <w:pStyle w:val="Compact"/>
        <w:numPr>
          <w:ilvl w:val="0"/>
          <w:numId w:val="1006"/>
        </w:numPr>
      </w:pPr>
      <w:r>
        <w:t xml:space="preserve">KE TI KERAR? = What do you want? (question word)</w:t>
      </w:r>
    </w:p>
    <w:p>
      <w:pPr>
        <w:pStyle w:val="Compact"/>
        <w:numPr>
          <w:ilvl w:val="0"/>
          <w:numId w:val="1006"/>
        </w:numPr>
      </w:pPr>
      <w:r>
        <w:t xml:space="preserve">MI SABAR KE TI KERAR. = I know that you want. (conjunction)</w:t>
      </w:r>
    </w:p>
    <w:bookmarkEnd w:id="35"/>
    <w:bookmarkEnd w:id="36"/>
    <w:bookmarkStart w:id="39" w:name="chapter-6-qualities-u-and-adu"/>
    <w:p>
      <w:pPr>
        <w:pStyle w:val="Heading1"/>
      </w:pPr>
      <w:r>
        <w:t xml:space="preserve">Chapter 6 — Qualities: U and ADU</w:t>
      </w:r>
    </w:p>
    <w:bookmarkStart w:id="37" w:name="active-quality--u"/>
    <w:p>
      <w:pPr>
        <w:pStyle w:val="Heading3"/>
      </w:pPr>
      <w:r>
        <w:t xml:space="preserve">Active Quality: -U</w:t>
      </w:r>
    </w:p>
    <w:p>
      <w:pPr>
        <w:pStyle w:val="FirstParagraph"/>
      </w:pPr>
      <w:r>
        <w:t xml:space="preserve">The -U form describes an active or characterizing quality.</w:t>
      </w:r>
    </w:p>
    <w:p>
      <w:pPr>
        <w:pStyle w:val="Compact"/>
        <w:numPr>
          <w:ilvl w:val="0"/>
          <w:numId w:val="1007"/>
        </w:numPr>
      </w:pPr>
      <w:r>
        <w:t xml:space="preserve">AMORU = loving / lovely</w:t>
      </w:r>
    </w:p>
    <w:p>
      <w:pPr>
        <w:pStyle w:val="Compact"/>
        <w:numPr>
          <w:ilvl w:val="0"/>
          <w:numId w:val="1007"/>
        </w:numPr>
      </w:pPr>
      <w:r>
        <w:t xml:space="preserve">FELISU = happy</w:t>
      </w:r>
    </w:p>
    <w:p>
      <w:pPr>
        <w:pStyle w:val="Compact"/>
        <w:numPr>
          <w:ilvl w:val="0"/>
          <w:numId w:val="1007"/>
        </w:numPr>
      </w:pPr>
      <w:r>
        <w:t xml:space="preserve">BONU = good</w:t>
      </w:r>
    </w:p>
    <w:p>
      <w:pPr>
        <w:pStyle w:val="Compact"/>
        <w:numPr>
          <w:ilvl w:val="0"/>
          <w:numId w:val="1007"/>
        </w:numPr>
      </w:pPr>
      <w:r>
        <w:t xml:space="preserve">RAPIDU = fast</w:t>
      </w:r>
    </w:p>
    <w:p>
      <w:pPr>
        <w:pStyle w:val="Compact"/>
        <w:numPr>
          <w:ilvl w:val="0"/>
          <w:numId w:val="1007"/>
        </w:numPr>
      </w:pPr>
      <w:r>
        <w:t xml:space="preserve">GRANDU = big</w:t>
      </w:r>
    </w:p>
    <w:p>
      <w:pPr>
        <w:pStyle w:val="Compact"/>
        <w:numPr>
          <w:ilvl w:val="0"/>
          <w:numId w:val="1007"/>
        </w:numPr>
      </w:pPr>
      <w:r>
        <w:t xml:space="preserve">PEKENU = small</w:t>
      </w:r>
    </w:p>
    <w:p>
      <w:pPr>
        <w:pStyle w:val="FirstParagraph"/>
      </w:pPr>
      <w:r>
        <w:t xml:space="preserve">Examples:</w:t>
      </w:r>
    </w:p>
    <w:p>
      <w:pPr>
        <w:pStyle w:val="Compact"/>
        <w:numPr>
          <w:ilvl w:val="0"/>
          <w:numId w:val="1008"/>
        </w:numPr>
      </w:pPr>
      <w:r>
        <w:t xml:space="preserve">KATA BONU = good cat</w:t>
      </w:r>
    </w:p>
    <w:p>
      <w:pPr>
        <w:pStyle w:val="Compact"/>
        <w:numPr>
          <w:ilvl w:val="0"/>
          <w:numId w:val="1008"/>
        </w:numPr>
      </w:pPr>
      <w:r>
        <w:t xml:space="preserve">MAMA AMORU = a loving mother</w:t>
      </w:r>
    </w:p>
    <w:p>
      <w:pPr>
        <w:pStyle w:val="Compact"/>
        <w:numPr>
          <w:ilvl w:val="0"/>
          <w:numId w:val="1008"/>
        </w:numPr>
      </w:pPr>
      <w:r>
        <w:t xml:space="preserve">KATA KORAR RAPIDU = The cat runs fast.</w:t>
      </w:r>
    </w:p>
    <w:bookmarkEnd w:id="37"/>
    <w:bookmarkStart w:id="38" w:name="affected-quality--adu"/>
    <w:p>
      <w:pPr>
        <w:pStyle w:val="Heading3"/>
      </w:pPr>
      <w:r>
        <w:t xml:space="preserve">Affected Quality: -ADU</w:t>
      </w:r>
    </w:p>
    <w:p>
      <w:pPr>
        <w:pStyle w:val="FirstParagraph"/>
      </w:pPr>
      <w:r>
        <w:t xml:space="preserve">The -ADU form describes something that has received, undergone, or resulted from an action.</w:t>
      </w:r>
    </w:p>
    <w:p>
      <w:pPr>
        <w:pStyle w:val="Compact"/>
        <w:numPr>
          <w:ilvl w:val="0"/>
          <w:numId w:val="1009"/>
        </w:numPr>
      </w:pPr>
      <w:r>
        <w:t xml:space="preserve">AMORADU = loved / beloved</w:t>
      </w:r>
    </w:p>
    <w:p>
      <w:pPr>
        <w:pStyle w:val="Compact"/>
        <w:numPr>
          <w:ilvl w:val="0"/>
          <w:numId w:val="1009"/>
        </w:numPr>
      </w:pPr>
      <w:r>
        <w:t xml:space="preserve">FELISADU = made happy / affected by happiness</w:t>
      </w:r>
    </w:p>
    <w:p>
      <w:pPr>
        <w:pStyle w:val="Compact"/>
        <w:numPr>
          <w:ilvl w:val="0"/>
          <w:numId w:val="1009"/>
        </w:numPr>
      </w:pPr>
      <w:r>
        <w:t xml:space="preserve">KANTADU = sung (having been sung)</w:t>
      </w:r>
    </w:p>
    <w:p>
      <w:pPr>
        <w:pStyle w:val="FirstParagraph"/>
      </w:pPr>
      <w:r>
        <w:t xml:space="preserve">Contrast:</w:t>
      </w:r>
    </w:p>
    <w:p>
      <w:pPr>
        <w:pStyle w:val="Compact"/>
        <w:numPr>
          <w:ilvl w:val="0"/>
          <w:numId w:val="1010"/>
        </w:numPr>
      </w:pPr>
      <w:r>
        <w:t xml:space="preserve">AMORU MAMA = a loving mother (the mother gives love)</w:t>
      </w:r>
    </w:p>
    <w:p>
      <w:pPr>
        <w:pStyle w:val="Compact"/>
        <w:numPr>
          <w:ilvl w:val="0"/>
          <w:numId w:val="1010"/>
        </w:numPr>
      </w:pPr>
      <w:r>
        <w:t xml:space="preserve">AMORADU MAMA = a beloved mother (the mother receives love)</w:t>
      </w:r>
    </w:p>
    <w:p>
      <w:pPr>
        <w:pStyle w:val="FirstParagraph"/>
      </w:pPr>
      <w:r>
        <w:t xml:space="preserve">LI FELISU = He/she is happy.</w:t>
      </w:r>
      <w:r>
        <w:br/>
      </w:r>
      <w:r>
        <w:t xml:space="preserve">LI FELISADU = He/she has been made happy.</w:t>
      </w:r>
    </w:p>
    <w:bookmarkEnd w:id="38"/>
    <w:bookmarkEnd w:id="39"/>
    <w:bookmarkStart w:id="40" w:name="chapter-7-ongoing-processes-andu"/>
    <w:p>
      <w:pPr>
        <w:pStyle w:val="Heading1"/>
      </w:pPr>
      <w:r>
        <w:t xml:space="preserve">Chapter 7 — Ongoing Processes: ANDU</w:t>
      </w:r>
    </w:p>
    <w:p>
      <w:pPr>
        <w:pStyle w:val="FirstParagraph"/>
      </w:pPr>
      <w:r>
        <w:t xml:space="preserve">ANDU expresses an action or state in progress.</w:t>
      </w:r>
    </w:p>
    <w:p>
      <w:pPr>
        <w:pStyle w:val="BodyText"/>
      </w:pPr>
      <w:r>
        <w:t xml:space="preserve">MI PENSANDU = I am thinking.</w:t>
      </w:r>
      <w:r>
        <w:br/>
      </w:r>
      <w:r>
        <w:t xml:space="preserve">MI KOMANDU = I am eating.</w:t>
      </w:r>
      <w:r>
        <w:br/>
      </w:r>
      <w:r>
        <w:t xml:space="preserve">LI KORANDU = He/she is running.</w:t>
      </w:r>
    </w:p>
    <w:p>
      <w:pPr>
        <w:pStyle w:val="BodyText"/>
      </w:pPr>
      <w:r>
        <w:t xml:space="preserve">ANDU can also function as a modifier:</w:t>
      </w:r>
    </w:p>
    <w:p>
      <w:pPr>
        <w:pStyle w:val="BodyText"/>
      </w:pPr>
      <w:r>
        <w:t xml:space="preserve">PENSANDU PERSONA = a thinking person.</w:t>
      </w:r>
    </w:p>
    <w:p>
      <w:pPr>
        <w:pStyle w:val="BodyText"/>
      </w:pPr>
      <w:r>
        <w:t xml:space="preserve">The meaning is always "ongoing" or "in progress."</w:t>
      </w:r>
    </w:p>
    <w:p>
      <w:pPr>
        <w:pStyle w:val="BodyText"/>
      </w:pPr>
      <w:r>
        <w:t xml:space="preserve">This form is part of basic UNI. It is required for emphasizing ongoing actions.</w:t>
      </w:r>
    </w:p>
    <w:bookmarkEnd w:id="40"/>
    <w:bookmarkStart w:id="45" w:name="chapter-8-essential-function-words"/>
    <w:p>
      <w:pPr>
        <w:pStyle w:val="Heading1"/>
      </w:pPr>
      <w:r>
        <w:t xml:space="preserve">Chapter 8 — Essential Function Words</w:t>
      </w:r>
    </w:p>
    <w:bookmarkStart w:id="41" w:name="prepositions"/>
    <w:p>
      <w:pPr>
        <w:pStyle w:val="Heading3"/>
      </w:pPr>
      <w:r>
        <w:t xml:space="preserve">Prepositions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Full</w:t>
            </w:r>
          </w:p>
        </w:tc>
        <w:tc>
          <w:tcPr/>
          <w:p>
            <w:pPr>
              <w:pStyle w:val="Compact"/>
            </w:pPr>
            <w:r>
              <w:t xml:space="preserve">Reduced</w:t>
            </w:r>
          </w:p>
        </w:tc>
        <w:tc>
          <w:tcPr/>
          <w:p>
            <w:pPr>
              <w:pStyle w:val="Compact"/>
            </w:pPr>
            <w:r>
              <w:t xml:space="preserve">Meaning</w:t>
            </w:r>
          </w:p>
        </w:tc>
      </w:tr>
      <w:tr>
        <w:tc>
          <w:tcPr/>
          <w:p>
            <w:pPr>
              <w:pStyle w:val="Compact"/>
            </w:pPr>
            <w:r>
              <w:t xml:space="preserve">INU</w:t>
            </w:r>
          </w:p>
        </w:tc>
        <w:tc>
          <w:tcPr/>
          <w:p>
            <w:pPr>
              <w:pStyle w:val="Compact"/>
            </w:pPr>
            <w:r>
              <w:t xml:space="preserve">IN</w:t>
            </w:r>
          </w:p>
        </w:tc>
        <w:tc>
          <w:tcPr/>
          <w:p>
            <w:pPr>
              <w:pStyle w:val="Compact"/>
            </w:pPr>
            <w:r>
              <w:t xml:space="preserve">in, on, at</w:t>
            </w:r>
          </w:p>
        </w:tc>
      </w:tr>
      <w:tr>
        <w:tc>
          <w:tcPr/>
          <w:p>
            <w:pPr>
              <w:pStyle w:val="Compact"/>
            </w:pPr>
            <w:r>
              <w:t xml:space="preserve">KONU</w:t>
            </w:r>
          </w:p>
        </w:tc>
        <w:tc>
          <w:tcPr/>
          <w:p>
            <w:pPr>
              <w:pStyle w:val="Compact"/>
            </w:pPr>
            <w:r>
              <w:t xml:space="preserve">KON</w:t>
            </w:r>
          </w:p>
        </w:tc>
        <w:tc>
          <w:tcPr/>
          <w:p>
            <w:pPr>
              <w:pStyle w:val="Compact"/>
            </w:pPr>
            <w:r>
              <w:t xml:space="preserve">with</w:t>
            </w:r>
          </w:p>
        </w:tc>
      </w:tr>
      <w:tr>
        <w:tc>
          <w:tcPr/>
          <w:p>
            <w:pPr>
              <w:pStyle w:val="Compact"/>
            </w:pPr>
            <w:r>
              <w:t xml:space="preserve">SENU</w:t>
            </w:r>
          </w:p>
        </w:tc>
        <w:tc>
          <w:tcPr/>
          <w:p>
            <w:pPr>
              <w:pStyle w:val="Compact"/>
            </w:pPr>
            <w:r>
              <w:t xml:space="preserve">SEN</w:t>
            </w:r>
          </w:p>
        </w:tc>
        <w:tc>
          <w:tcPr/>
          <w:p>
            <w:pPr>
              <w:pStyle w:val="Compact"/>
            </w:pPr>
            <w:r>
              <w:t xml:space="preserve">without</w:t>
            </w:r>
          </w:p>
        </w:tc>
      </w:tr>
      <w:tr>
        <w:tc>
          <w:tcPr/>
          <w:p>
            <w:pPr>
              <w:pStyle w:val="Compact"/>
            </w:pPr>
            <w:r>
              <w:t xml:space="preserve">PARU</w:t>
            </w:r>
          </w:p>
        </w:tc>
        <w:tc>
          <w:tcPr/>
          <w:p>
            <w:pPr>
              <w:pStyle w:val="Compact"/>
            </w:pPr>
            <w:r>
              <w:t xml:space="preserve">PAR</w:t>
            </w:r>
          </w:p>
        </w:tc>
        <w:tc>
          <w:tcPr/>
          <w:p>
            <w:pPr>
              <w:pStyle w:val="Compact"/>
            </w:pPr>
            <w:r>
              <w:t xml:space="preserve">for</w:t>
            </w:r>
          </w:p>
        </w:tc>
      </w:tr>
      <w:tr>
        <w:tc>
          <w:tcPr/>
          <w:p>
            <w:pPr>
              <w:pStyle w:val="Compact"/>
            </w:pPr>
            <w:r>
              <w:t xml:space="preserve">AU</w:t>
            </w:r>
          </w:p>
        </w:tc>
        <w:tc>
          <w:tcPr/>
          <w:p>
            <w:pPr>
              <w:pStyle w:val="Compact"/>
            </w:pPr>
            <w:r>
              <w:t xml:space="preserve">A</w:t>
            </w:r>
          </w:p>
        </w:tc>
        <w:tc>
          <w:tcPr/>
          <w:p>
            <w:pPr>
              <w:pStyle w:val="Compact"/>
            </w:pPr>
            <w:r>
              <w:t xml:space="preserve">toward, to</w:t>
            </w:r>
          </w:p>
        </w:tc>
      </w:tr>
      <w:tr>
        <w:tc>
          <w:tcPr/>
          <w:p>
            <w:pPr>
              <w:pStyle w:val="Compact"/>
            </w:pPr>
            <w:r>
              <w:t xml:space="preserve">SUBU</w:t>
            </w:r>
          </w:p>
        </w:tc>
        <w:tc>
          <w:tcPr/>
          <w:p>
            <w:pPr>
              <w:pStyle w:val="Compact"/>
            </w:pPr>
            <w:r>
              <w:t xml:space="preserve">SUB</w:t>
            </w:r>
          </w:p>
        </w:tc>
        <w:tc>
          <w:tcPr/>
          <w:p>
            <w:pPr>
              <w:pStyle w:val="Compact"/>
            </w:pPr>
            <w:r>
              <w:t xml:space="preserve">under</w:t>
            </w:r>
          </w:p>
        </w:tc>
      </w:tr>
      <w:tr>
        <w:tc>
          <w:tcPr/>
          <w:p>
            <w:pPr>
              <w:pStyle w:val="Compact"/>
            </w:pPr>
            <w:r>
              <w:t xml:space="preserve">SUPERU</w:t>
            </w:r>
          </w:p>
        </w:tc>
        <w:tc>
          <w:tcPr/>
          <w:p>
            <w:pPr>
              <w:pStyle w:val="Compact"/>
            </w:pPr>
            <w:r>
              <w:t xml:space="preserve">SUPER</w:t>
            </w:r>
          </w:p>
        </w:tc>
        <w:tc>
          <w:tcPr/>
          <w:p>
            <w:pPr>
              <w:pStyle w:val="Compact"/>
            </w:pPr>
            <w:r>
              <w:t xml:space="preserve">over</w:t>
            </w:r>
          </w:p>
        </w:tc>
      </w:tr>
      <w:tr>
        <w:tc>
          <w:tcPr/>
          <w:p>
            <w:pPr>
              <w:pStyle w:val="Compact"/>
            </w:pPr>
            <w:r>
              <w:t xml:space="preserve">PORU</w:t>
            </w:r>
          </w:p>
        </w:tc>
        <w:tc>
          <w:tcPr/>
          <w:p>
            <w:pPr>
              <w:pStyle w:val="Compact"/>
            </w:pPr>
            <w:r>
              <w:t xml:space="preserve">POR</w:t>
            </w:r>
          </w:p>
        </w:tc>
        <w:tc>
          <w:tcPr/>
          <w:p>
            <w:pPr>
              <w:pStyle w:val="Compact"/>
            </w:pPr>
            <w:r>
              <w:t xml:space="preserve">through</w:t>
            </w:r>
          </w:p>
        </w:tc>
      </w:tr>
      <w:tr>
        <w:tc>
          <w:tcPr/>
          <w:p>
            <w:pPr>
              <w:pStyle w:val="Compact"/>
            </w:pPr>
            <w:r>
              <w:t xml:space="preserve">SOBRU</w:t>
            </w:r>
          </w:p>
        </w:tc>
        <w:tc>
          <w:tcPr/>
          <w:p>
            <w:pPr>
              <w:pStyle w:val="Compact"/>
            </w:pPr>
            <w:r>
              <w:t xml:space="preserve">(never)</w:t>
            </w:r>
          </w:p>
        </w:tc>
        <w:tc>
          <w:tcPr/>
          <w:p>
            <w:pPr>
              <w:pStyle w:val="Compact"/>
            </w:pPr>
            <w:r>
              <w:t xml:space="preserve">about</w:t>
            </w:r>
          </w:p>
        </w:tc>
      </w:tr>
      <w:tr>
        <w:tc>
          <w:tcPr/>
          <w:p>
            <w:pPr>
              <w:pStyle w:val="Compact"/>
            </w:pPr>
            <w:r>
              <w:t xml:space="preserve">ANTU</w:t>
            </w:r>
          </w:p>
        </w:tc>
        <w:tc>
          <w:tcPr/>
          <w:p>
            <w:pPr>
              <w:pStyle w:val="Compact"/>
            </w:pPr>
            <w:r>
              <w:t xml:space="preserve">(never)</w:t>
            </w:r>
          </w:p>
        </w:tc>
        <w:tc>
          <w:tcPr/>
          <w:p>
            <w:pPr>
              <w:pStyle w:val="Compact"/>
            </w:pPr>
            <w:r>
              <w:t xml:space="preserve">before</w:t>
            </w:r>
          </w:p>
        </w:tc>
      </w:tr>
      <w:tr>
        <w:tc>
          <w:tcPr/>
          <w:p>
            <w:pPr>
              <w:pStyle w:val="Compact"/>
            </w:pPr>
            <w:r>
              <w:t xml:space="preserve">DEPU</w:t>
            </w:r>
          </w:p>
        </w:tc>
        <w:tc>
          <w:tcPr/>
          <w:p>
            <w:pPr>
              <w:pStyle w:val="Compact"/>
            </w:pPr>
            <w:r>
              <w:t xml:space="preserve">(never)</w:t>
            </w:r>
          </w:p>
        </w:tc>
        <w:tc>
          <w:tcPr/>
          <w:p>
            <w:pPr>
              <w:pStyle w:val="Compact"/>
            </w:pPr>
            <w:r>
              <w:t xml:space="preserve">after</w:t>
            </w:r>
          </w:p>
        </w:tc>
      </w:tr>
      <w:tr>
        <w:tc>
          <w:tcPr/>
          <w:p>
            <w:pPr>
              <w:pStyle w:val="Compact"/>
            </w:pPr>
            <w:r>
              <w:t xml:space="preserve">FORU</w:t>
            </w:r>
          </w:p>
        </w:tc>
        <w:tc>
          <w:tcPr/>
          <w:p>
            <w:pPr>
              <w:pStyle w:val="Compact"/>
            </w:pPr>
            <w:r>
              <w:t xml:space="preserve">(never)</w:t>
            </w:r>
          </w:p>
        </w:tc>
        <w:tc>
          <w:tcPr/>
          <w:p>
            <w:pPr>
              <w:pStyle w:val="Compact"/>
            </w:pPr>
            <w:r>
              <w:t xml:space="preserve">outside</w:t>
            </w:r>
          </w:p>
        </w:tc>
      </w:tr>
      <w:tr>
        <w:tc>
          <w:tcPr/>
          <w:p>
            <w:pPr>
              <w:pStyle w:val="Compact"/>
            </w:pPr>
            <w:r>
              <w:t xml:space="preserve">DENTRU</w:t>
            </w:r>
          </w:p>
        </w:tc>
        <w:tc>
          <w:tcPr/>
          <w:p>
            <w:pPr>
              <w:pStyle w:val="Compact"/>
            </w:pPr>
            <w:r>
              <w:t xml:space="preserve">(never)</w:t>
            </w:r>
          </w:p>
        </w:tc>
        <w:tc>
          <w:tcPr/>
          <w:p>
            <w:pPr>
              <w:pStyle w:val="Compact"/>
            </w:pPr>
            <w:r>
              <w:t xml:space="preserve">inside</w:t>
            </w:r>
          </w:p>
        </w:tc>
      </w:tr>
      <w:tr>
        <w:tc>
          <w:tcPr/>
          <w:p>
            <w:pPr>
              <w:pStyle w:val="Compact"/>
            </w:pPr>
            <w:r>
              <w:t xml:space="preserve">PROKSIMU</w:t>
            </w:r>
          </w:p>
        </w:tc>
        <w:tc>
          <w:tcPr/>
          <w:p>
            <w:pPr>
              <w:pStyle w:val="Compact"/>
            </w:pPr>
            <w:r>
              <w:t xml:space="preserve">(never)</w:t>
            </w:r>
          </w:p>
        </w:tc>
        <w:tc>
          <w:tcPr/>
          <w:p>
            <w:pPr>
              <w:pStyle w:val="Compact"/>
            </w:pPr>
            <w:r>
              <w:t xml:space="preserve">near</w:t>
            </w:r>
          </w:p>
        </w:tc>
      </w:tr>
      <w:tr>
        <w:tc>
          <w:tcPr/>
          <w:p>
            <w:pPr>
              <w:pStyle w:val="Compact"/>
            </w:pPr>
            <w:r>
              <w:t xml:space="preserve">INTRU</w:t>
            </w:r>
          </w:p>
        </w:tc>
        <w:tc>
          <w:tcPr/>
          <w:p>
            <w:pPr>
              <w:pStyle w:val="Compact"/>
            </w:pPr>
            <w:r>
              <w:t xml:space="preserve">(never)</w:t>
            </w:r>
          </w:p>
        </w:tc>
        <w:tc>
          <w:tcPr/>
          <w:p>
            <w:pPr>
              <w:pStyle w:val="Compact"/>
            </w:pPr>
            <w:r>
              <w:t xml:space="preserve">among</w:t>
            </w:r>
          </w:p>
        </w:tc>
      </w:tr>
      <w:tr>
        <w:tc>
          <w:tcPr/>
          <w:p>
            <w:pPr>
              <w:pStyle w:val="Compact"/>
            </w:pPr>
            <w:r>
              <w:t xml:space="preserve">REDORU</w:t>
            </w:r>
          </w:p>
        </w:tc>
        <w:tc>
          <w:tcPr/>
          <w:p>
            <w:pPr>
              <w:pStyle w:val="Compact"/>
            </w:pPr>
            <w:r>
              <w:t xml:space="preserve">(never)</w:t>
            </w:r>
          </w:p>
        </w:tc>
        <w:tc>
          <w:tcPr/>
          <w:p>
            <w:pPr>
              <w:pStyle w:val="Compact"/>
            </w:pPr>
            <w:r>
              <w:t xml:space="preserve">around</w:t>
            </w:r>
          </w:p>
        </w:tc>
      </w:tr>
      <w:tr>
        <w:tc>
          <w:tcPr/>
          <w:p>
            <w:pPr>
              <w:pStyle w:val="Compact"/>
            </w:pPr>
            <w:r>
              <w:t xml:space="preserve">DU</w:t>
            </w:r>
          </w:p>
        </w:tc>
        <w:tc>
          <w:tcPr/>
          <w:p>
            <w:pPr>
              <w:pStyle w:val="Compact"/>
            </w:pPr>
            <w:r>
              <w:t xml:space="preserve">(never)</w:t>
            </w:r>
          </w:p>
        </w:tc>
        <w:tc>
          <w:tcPr/>
          <w:p>
            <w:pPr>
              <w:pStyle w:val="Compact"/>
            </w:pPr>
            <w:r>
              <w:t xml:space="preserve">of, from</w:t>
            </w:r>
          </w:p>
        </w:tc>
      </w:tr>
    </w:tbl>
    <w:p>
      <w:pPr>
        <w:pStyle w:val="BodyText"/>
      </w:pPr>
      <w:r>
        <w:t xml:space="preserve">Examples:</w:t>
      </w:r>
    </w:p>
    <w:p>
      <w:pPr>
        <w:pStyle w:val="Compact"/>
        <w:numPr>
          <w:ilvl w:val="0"/>
          <w:numId w:val="1011"/>
        </w:numPr>
      </w:pPr>
      <w:r>
        <w:t xml:space="preserve">MI VIVAR IN KASA = I live in a house.</w:t>
      </w:r>
    </w:p>
    <w:p>
      <w:pPr>
        <w:pStyle w:val="Compact"/>
        <w:numPr>
          <w:ilvl w:val="0"/>
          <w:numId w:val="1011"/>
        </w:numPr>
      </w:pPr>
      <w:r>
        <w:t xml:space="preserve">MI KOMAR KON TI = I eat with you.</w:t>
      </w:r>
    </w:p>
    <w:p>
      <w:pPr>
        <w:pStyle w:val="Compact"/>
        <w:numPr>
          <w:ilvl w:val="0"/>
          <w:numId w:val="1011"/>
        </w:numPr>
      </w:pPr>
      <w:r>
        <w:t xml:space="preserve">MI VENAR PAR TI = I come for you.</w:t>
      </w:r>
    </w:p>
    <w:p>
      <w:pPr>
        <w:pStyle w:val="Compact"/>
        <w:numPr>
          <w:ilvl w:val="0"/>
          <w:numId w:val="1011"/>
        </w:numPr>
      </w:pPr>
      <w:r>
        <w:t xml:space="preserve">MI ANDAR A SKOLA = I go toward school.</w:t>
      </w:r>
    </w:p>
    <w:bookmarkEnd w:id="41"/>
    <w:bookmarkStart w:id="42" w:name="conjunctions"/>
    <w:p>
      <w:pPr>
        <w:pStyle w:val="Heading3"/>
      </w:pPr>
      <w:r>
        <w:t xml:space="preserve">Conjunctions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Full</w:t>
            </w:r>
          </w:p>
        </w:tc>
        <w:tc>
          <w:tcPr/>
          <w:p>
            <w:pPr>
              <w:pStyle w:val="Compact"/>
            </w:pPr>
            <w:r>
              <w:t xml:space="preserve">Reduced</w:t>
            </w:r>
          </w:p>
        </w:tc>
        <w:tc>
          <w:tcPr/>
          <w:p>
            <w:pPr>
              <w:pStyle w:val="Compact"/>
            </w:pPr>
            <w:r>
              <w:t xml:space="preserve">Meaning</w:t>
            </w:r>
          </w:p>
        </w:tc>
      </w:tr>
      <w:tr>
        <w:tc>
          <w:tcPr/>
          <w:p>
            <w:pPr>
              <w:pStyle w:val="Compact"/>
            </w:pPr>
            <w:r>
              <w:t xml:space="preserve">IU</w:t>
            </w:r>
          </w:p>
        </w:tc>
        <w:tc>
          <w:tcPr/>
          <w:p>
            <w:pPr>
              <w:pStyle w:val="Compact"/>
            </w:pPr>
            <w:r>
              <w:t xml:space="preserve">I</w:t>
            </w:r>
          </w:p>
        </w:tc>
        <w:tc>
          <w:tcPr/>
          <w:p>
            <w:pPr>
              <w:pStyle w:val="Compact"/>
            </w:pPr>
            <w:r>
              <w:t xml:space="preserve">and</w:t>
            </w:r>
          </w:p>
        </w:tc>
      </w:tr>
      <w:tr>
        <w:tc>
          <w:tcPr/>
          <w:p>
            <w:pPr>
              <w:pStyle w:val="Compact"/>
            </w:pPr>
            <w:r>
              <w:t xml:space="preserve">OU</w:t>
            </w:r>
          </w:p>
        </w:tc>
        <w:tc>
          <w:tcPr/>
          <w:p>
            <w:pPr>
              <w:pStyle w:val="Compact"/>
            </w:pPr>
            <w:r>
              <w:t xml:space="preserve">O</w:t>
            </w:r>
          </w:p>
        </w:tc>
        <w:tc>
          <w:tcPr/>
          <w:p>
            <w:pPr>
              <w:pStyle w:val="Compact"/>
            </w:pPr>
            <w:r>
              <w:t xml:space="preserve">or</w:t>
            </w:r>
          </w:p>
        </w:tc>
      </w:tr>
      <w:tr>
        <w:tc>
          <w:tcPr/>
          <w:p>
            <w:pPr>
              <w:pStyle w:val="Compact"/>
            </w:pPr>
            <w:r>
              <w:t xml:space="preserve">MAU</w:t>
            </w:r>
          </w:p>
        </w:tc>
        <w:tc>
          <w:tcPr/>
          <w:p>
            <w:pPr>
              <w:pStyle w:val="Compact"/>
            </w:pPr>
            <w:r>
              <w:t xml:space="preserve">MA</w:t>
            </w:r>
          </w:p>
        </w:tc>
        <w:tc>
          <w:tcPr/>
          <w:p>
            <w:pPr>
              <w:pStyle w:val="Compact"/>
            </w:pPr>
            <w:r>
              <w:t xml:space="preserve">but</w:t>
            </w:r>
          </w:p>
        </w:tc>
      </w:tr>
      <w:tr>
        <w:tc>
          <w:tcPr/>
          <w:p>
            <w:pPr>
              <w:pStyle w:val="Compact"/>
            </w:pPr>
            <w:r>
              <w:t xml:space="preserve">POKEU</w:t>
            </w:r>
          </w:p>
        </w:tc>
        <w:tc>
          <w:tcPr/>
          <w:p>
            <w:pPr>
              <w:pStyle w:val="Compact"/>
            </w:pPr>
            <w:r>
              <w:t xml:space="preserve">POKE</w:t>
            </w:r>
          </w:p>
        </w:tc>
        <w:tc>
          <w:tcPr/>
          <w:p>
            <w:pPr>
              <w:pStyle w:val="Compact"/>
            </w:pPr>
            <w:r>
              <w:t xml:space="preserve">because</w:t>
            </w:r>
          </w:p>
        </w:tc>
      </w:tr>
      <w:tr>
        <w:tc>
          <w:tcPr/>
          <w:p>
            <w:pPr>
              <w:pStyle w:val="Compact"/>
            </w:pPr>
            <w:r>
              <w:t xml:space="preserve">SEU</w:t>
            </w:r>
          </w:p>
        </w:tc>
        <w:tc>
          <w:tcPr/>
          <w:p>
            <w:pPr>
              <w:pStyle w:val="Compact"/>
            </w:pPr>
            <w:r>
              <w:t xml:space="preserve">SE</w:t>
            </w:r>
          </w:p>
        </w:tc>
        <w:tc>
          <w:tcPr/>
          <w:p>
            <w:pPr>
              <w:pStyle w:val="Compact"/>
            </w:pPr>
            <w:r>
              <w:t xml:space="preserve">if</w:t>
            </w:r>
          </w:p>
        </w:tc>
      </w:tr>
      <w:tr>
        <w:tc>
          <w:tcPr/>
          <w:p>
            <w:pPr>
              <w:pStyle w:val="Compact"/>
            </w:pPr>
            <w:r>
              <w:t xml:space="preserve">PERU</w:t>
            </w:r>
          </w:p>
        </w:tc>
        <w:tc>
          <w:tcPr/>
          <w:p>
            <w:pPr>
              <w:pStyle w:val="Compact"/>
            </w:pPr>
            <w:r>
              <w:t xml:space="preserve">PER</w:t>
            </w:r>
          </w:p>
        </w:tc>
        <w:tc>
          <w:tcPr/>
          <w:p>
            <w:pPr>
              <w:pStyle w:val="Compact"/>
            </w:pPr>
            <w:r>
              <w:t xml:space="preserve">however</w:t>
            </w:r>
          </w:p>
        </w:tc>
      </w:tr>
      <w:tr>
        <w:tc>
          <w:tcPr/>
          <w:p>
            <w:pPr>
              <w:pStyle w:val="Compact"/>
            </w:pPr>
            <w:r>
              <w:t xml:space="preserve">KE</w:t>
            </w:r>
          </w:p>
        </w:tc>
        <w:tc>
          <w:tcPr/>
          <w:p>
            <w:pPr>
              <w:pStyle w:val="Compact"/>
            </w:pPr>
            <w:r>
              <w:t xml:space="preserve">(never)</w:t>
            </w:r>
          </w:p>
        </w:tc>
        <w:tc>
          <w:tcPr/>
          <w:p>
            <w:pPr>
              <w:pStyle w:val="Compact"/>
            </w:pPr>
            <w:r>
              <w:t xml:space="preserve">that</w:t>
            </w:r>
          </w:p>
        </w:tc>
      </w:tr>
      <w:tr>
        <w:tc>
          <w:tcPr/>
          <w:p>
            <w:pPr>
              <w:pStyle w:val="Compact"/>
            </w:pPr>
            <w:r>
              <w:t xml:space="preserve">KOMU</w:t>
            </w:r>
          </w:p>
        </w:tc>
        <w:tc>
          <w:tcPr/>
          <w:p>
            <w:pPr>
              <w:pStyle w:val="Compact"/>
            </w:pPr>
            <w:r>
              <w:t xml:space="preserve">(never)</w:t>
            </w:r>
          </w:p>
        </w:tc>
        <w:tc>
          <w:tcPr/>
          <w:p>
            <w:pPr>
              <w:pStyle w:val="Compact"/>
            </w:pPr>
            <w:r>
              <w:t xml:space="preserve">as, like</w:t>
            </w:r>
          </w:p>
        </w:tc>
      </w:tr>
    </w:tbl>
    <w:p>
      <w:pPr>
        <w:pStyle w:val="BodyText"/>
      </w:pPr>
      <w:r>
        <w:t xml:space="preserve">Examples:</w:t>
      </w:r>
    </w:p>
    <w:p>
      <w:pPr>
        <w:pStyle w:val="Compact"/>
        <w:numPr>
          <w:ilvl w:val="0"/>
          <w:numId w:val="1012"/>
        </w:numPr>
      </w:pPr>
      <w:r>
        <w:t xml:space="preserve">MI AMORAR TI I LI = I love you and her.</w:t>
      </w:r>
    </w:p>
    <w:p>
      <w:pPr>
        <w:pStyle w:val="Compact"/>
        <w:numPr>
          <w:ilvl w:val="0"/>
          <w:numId w:val="1012"/>
        </w:numPr>
      </w:pPr>
      <w:r>
        <w:t xml:space="preserve">TI KERAR KAFEA O TEA? = Do you want coffee or tea?</w:t>
      </w:r>
    </w:p>
    <w:p>
      <w:pPr>
        <w:pStyle w:val="Compact"/>
        <w:numPr>
          <w:ilvl w:val="0"/>
          <w:numId w:val="1012"/>
        </w:numPr>
      </w:pPr>
      <w:r>
        <w:t xml:space="preserve">MI KERAR ANDAR, MA MI NO TENAR TEMPA = I want to go, but I don't have time.</w:t>
      </w:r>
    </w:p>
    <w:p>
      <w:pPr>
        <w:pStyle w:val="Compact"/>
        <w:numPr>
          <w:ilvl w:val="0"/>
          <w:numId w:val="1012"/>
        </w:numPr>
      </w:pPr>
      <w:r>
        <w:t xml:space="preserve">LI FELISU POKE LI VERAR AMIGA = She is happy because she sees a friend.</w:t>
      </w:r>
    </w:p>
    <w:p>
      <w:pPr>
        <w:pStyle w:val="Compact"/>
        <w:numPr>
          <w:ilvl w:val="0"/>
          <w:numId w:val="1012"/>
        </w:numPr>
      </w:pPr>
      <w:r>
        <w:t xml:space="preserve">SE TI KERAR, MIS ANDAR = If you want, we will go.</w:t>
      </w:r>
    </w:p>
    <w:bookmarkEnd w:id="42"/>
    <w:bookmarkStart w:id="43" w:name="particles"/>
    <w:p>
      <w:pPr>
        <w:pStyle w:val="Heading3"/>
      </w:pPr>
      <w:r>
        <w:t xml:space="preserve">Particles</w:t>
      </w:r>
    </w:p>
    <w:p>
      <w:pPr>
        <w:pStyle w:val="FirstParagraph"/>
      </w:pPr>
      <w:r>
        <w:t xml:space="preserve">UNI particles follow the same A / U pattern as every other word. The bare form is firm. The -U form is softer, more like a quality. The -A form is a noun.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Particle</w:t>
            </w:r>
          </w:p>
        </w:tc>
        <w:tc>
          <w:tcPr/>
          <w:p>
            <w:pPr>
              <w:pStyle w:val="Compact"/>
            </w:pPr>
            <w:r>
              <w:t xml:space="preserve">Quality (-U)</w:t>
            </w:r>
          </w:p>
        </w:tc>
        <w:tc>
          <w:tcPr/>
          <w:p>
            <w:pPr>
              <w:pStyle w:val="Compact"/>
            </w:pPr>
            <w:r>
              <w:t xml:space="preserve">Noun (-A)</w:t>
            </w:r>
          </w:p>
        </w:tc>
        <w:tc>
          <w:tcPr/>
          <w:p>
            <w:pPr>
              <w:pStyle w:val="Compact"/>
            </w:pPr>
            <w:r>
              <w:t xml:space="preserve">Meaning</w:t>
            </w:r>
          </w:p>
        </w:tc>
      </w:tr>
      <w:tr>
        <w:tc>
          <w:tcPr/>
          <w:p>
            <w:pPr>
              <w:pStyle w:val="Compact"/>
            </w:pPr>
            <w:r>
              <w:t xml:space="preserve">SI</w:t>
            </w:r>
          </w:p>
        </w:tc>
        <w:tc>
          <w:tcPr/>
          <w:p>
            <w:pPr>
              <w:pStyle w:val="Compact"/>
            </w:pPr>
            <w:r>
              <w:t xml:space="preserve">SIU</w:t>
            </w:r>
          </w:p>
        </w:tc>
        <w:tc>
          <w:tcPr/>
          <w:p>
            <w:pPr>
              <w:pStyle w:val="Compact"/>
            </w:pPr>
            <w:r>
              <w:t xml:space="preserve">SIA</w:t>
            </w:r>
          </w:p>
        </w:tc>
        <w:tc>
          <w:tcPr/>
          <w:p>
            <w:pPr>
              <w:pStyle w:val="Compact"/>
            </w:pPr>
            <w:r>
              <w:t xml:space="preserve">yes / probably yes / approval</w:t>
            </w:r>
          </w:p>
        </w:tc>
      </w:tr>
      <w:tr>
        <w:tc>
          <w:tcPr/>
          <w:p>
            <w:pPr>
              <w:pStyle w:val="Compact"/>
            </w:pPr>
            <w:r>
              <w:t xml:space="preserve">NO</w:t>
            </w:r>
          </w:p>
        </w:tc>
        <w:tc>
          <w:tcPr/>
          <w:p>
            <w:pPr>
              <w:pStyle w:val="Compact"/>
            </w:pPr>
            <w:r>
              <w:t xml:space="preserve">NOU</w:t>
            </w:r>
          </w:p>
        </w:tc>
        <w:tc>
          <w:tcPr/>
          <w:p>
            <w:pPr>
              <w:pStyle w:val="Compact"/>
            </w:pPr>
            <w:r>
              <w:t xml:space="preserve">NOA</w:t>
            </w:r>
          </w:p>
        </w:tc>
        <w:tc>
          <w:tcPr/>
          <w:p>
            <w:pPr>
              <w:pStyle w:val="Compact"/>
            </w:pPr>
            <w:r>
              <w:t xml:space="preserve">no / probably not / refusal</w:t>
            </w:r>
          </w:p>
        </w:tc>
      </w:tr>
      <w:tr>
        <w:tc>
          <w:tcPr/>
          <w:p>
            <w:pPr>
              <w:pStyle w:val="Compact"/>
            </w:pPr>
            <w:r>
              <w:t xml:space="preserve">XA</w:t>
            </w:r>
          </w:p>
        </w:tc>
        <w:tc>
          <w:tcPr/>
          <w:p>
            <w:pPr>
              <w:pStyle w:val="Compact"/>
            </w:pPr>
            <w:r>
              <w:t xml:space="preserve">XAU</w:t>
            </w:r>
          </w:p>
        </w:tc>
        <w:tc>
          <w:tcPr/>
          <w:p>
            <w:pPr>
              <w:pStyle w:val="Compact"/>
            </w:pPr>
            <w:r>
              <w:t xml:space="preserve">—</w:t>
            </w:r>
          </w:p>
        </w:tc>
        <w:tc>
          <w:tcPr/>
          <w:p>
            <w:pPr>
              <w:pStyle w:val="Compact"/>
            </w:pPr>
            <w:r>
              <w:t xml:space="preserve">already (firm) / recently, soon (soft)</w:t>
            </w:r>
          </w:p>
        </w:tc>
      </w:tr>
    </w:tbl>
    <w:p>
      <w:pPr>
        <w:pStyle w:val="BodyText"/>
      </w:pPr>
      <w:r>
        <w:t xml:space="preserve">Examples:</w:t>
      </w:r>
    </w:p>
    <w:p>
      <w:pPr>
        <w:pStyle w:val="Compact"/>
        <w:numPr>
          <w:ilvl w:val="0"/>
          <w:numId w:val="1013"/>
        </w:numPr>
      </w:pPr>
      <w:r>
        <w:t xml:space="preserve">SI, MI AMORAR TI = Yes, I love you. (firm)</w:t>
      </w:r>
    </w:p>
    <w:p>
      <w:pPr>
        <w:pStyle w:val="Compact"/>
        <w:numPr>
          <w:ilvl w:val="0"/>
          <w:numId w:val="1013"/>
        </w:numPr>
      </w:pPr>
      <w:r>
        <w:t xml:space="preserve">SIU, MI PENSAR = Yes-ish, I think. (soft, leaning yes)</w:t>
      </w:r>
    </w:p>
    <w:p>
      <w:pPr>
        <w:pStyle w:val="Compact"/>
        <w:numPr>
          <w:ilvl w:val="0"/>
          <w:numId w:val="1013"/>
        </w:numPr>
      </w:pPr>
      <w:r>
        <w:t xml:space="preserve">LIU SIA SAR KLARU = His approval is clear. (noun)</w:t>
      </w:r>
    </w:p>
    <w:p>
      <w:pPr>
        <w:pStyle w:val="Compact"/>
        <w:numPr>
          <w:ilvl w:val="0"/>
          <w:numId w:val="1013"/>
        </w:numPr>
      </w:pPr>
      <w:r>
        <w:t xml:space="preserve">NO, MI NO KERAR = No, I don't want. (firm)</w:t>
      </w:r>
    </w:p>
    <w:p>
      <w:pPr>
        <w:pStyle w:val="Compact"/>
        <w:numPr>
          <w:ilvl w:val="0"/>
          <w:numId w:val="1013"/>
        </w:numPr>
      </w:pPr>
      <w:r>
        <w:t xml:space="preserve">NOU, TALVESU = Probably not, maybe. (soft)</w:t>
      </w:r>
    </w:p>
    <w:p>
      <w:pPr>
        <w:pStyle w:val="Compact"/>
        <w:numPr>
          <w:ilvl w:val="0"/>
          <w:numId w:val="1013"/>
        </w:numPr>
      </w:pPr>
      <w:r>
        <w:t xml:space="preserve">LIU NOA SAR FORTU = Her refusal is firm. (noun)</w:t>
      </w:r>
    </w:p>
    <w:p>
      <w:pPr>
        <w:pStyle w:val="Compact"/>
        <w:numPr>
          <w:ilvl w:val="0"/>
          <w:numId w:val="1013"/>
        </w:numPr>
      </w:pPr>
      <w:r>
        <w:t xml:space="preserve">MI XA KOMARO = I already ate. (firm)</w:t>
      </w:r>
    </w:p>
    <w:p>
      <w:pPr>
        <w:pStyle w:val="Compact"/>
        <w:numPr>
          <w:ilvl w:val="0"/>
          <w:numId w:val="1013"/>
        </w:numPr>
      </w:pPr>
      <w:r>
        <w:t xml:space="preserve">MI XAU VENAR = I will come soon. (soft, like Spanish ahorita)</w:t>
      </w:r>
    </w:p>
    <w:bookmarkEnd w:id="43"/>
    <w:bookmarkStart w:id="44" w:name="other-common-particles"/>
    <w:p>
      <w:pPr>
        <w:pStyle w:val="Heading3"/>
      </w:pPr>
      <w:r>
        <w:t xml:space="preserve">Other Common Particles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Meaning</w:t>
            </w:r>
          </w:p>
        </w:tc>
      </w:tr>
      <w:tr>
        <w:tc>
          <w:tcPr/>
          <w:p>
            <w:pPr>
              <w:pStyle w:val="Compact"/>
            </w:pPr>
            <w:r>
              <w:t xml:space="preserve">MUITU</w:t>
            </w:r>
          </w:p>
        </w:tc>
        <w:tc>
          <w:tcPr/>
          <w:p>
            <w:pPr>
              <w:pStyle w:val="Compact"/>
            </w:pPr>
            <w:r>
              <w:t xml:space="preserve">very</w:t>
            </w:r>
          </w:p>
        </w:tc>
      </w:tr>
      <w:tr>
        <w:tc>
          <w:tcPr/>
          <w:p>
            <w:pPr>
              <w:pStyle w:val="Compact"/>
            </w:pPr>
            <w:r>
              <w:t xml:space="preserve">SOLU</w:t>
            </w:r>
          </w:p>
        </w:tc>
        <w:tc>
          <w:tcPr/>
          <w:p>
            <w:pPr>
              <w:pStyle w:val="Compact"/>
            </w:pPr>
            <w:r>
              <w:t xml:space="preserve">only</w:t>
            </w:r>
          </w:p>
        </w:tc>
      </w:tr>
      <w:tr>
        <w:tc>
          <w:tcPr/>
          <w:p>
            <w:pPr>
              <w:pStyle w:val="Compact"/>
            </w:pPr>
            <w:r>
              <w:t xml:space="preserve">PLU</w:t>
            </w:r>
          </w:p>
        </w:tc>
        <w:tc>
          <w:tcPr/>
          <w:p>
            <w:pPr>
              <w:pStyle w:val="Compact"/>
            </w:pPr>
            <w:r>
              <w:t xml:space="preserve">more</w:t>
            </w:r>
          </w:p>
        </w:tc>
      </w:tr>
      <w:tr>
        <w:tc>
          <w:tcPr/>
          <w:p>
            <w:pPr>
              <w:pStyle w:val="Compact"/>
            </w:pPr>
            <w:r>
              <w:t xml:space="preserve">TALVESU</w:t>
            </w:r>
          </w:p>
        </w:tc>
        <w:tc>
          <w:tcPr/>
          <w:p>
            <w:pPr>
              <w:pStyle w:val="Compact"/>
            </w:pPr>
            <w:r>
              <w:t xml:space="preserve">maybe</w:t>
            </w:r>
          </w:p>
        </w:tc>
      </w:tr>
    </w:tbl>
    <w:p>
      <w:pPr>
        <w:pStyle w:val="BodyText"/>
      </w:pPr>
      <w:r>
        <w:t xml:space="preserve">Examples:</w:t>
      </w:r>
    </w:p>
    <w:p>
      <w:pPr>
        <w:pStyle w:val="Compact"/>
        <w:numPr>
          <w:ilvl w:val="0"/>
          <w:numId w:val="1014"/>
        </w:numPr>
      </w:pPr>
      <w:r>
        <w:t xml:space="preserve">MI MUITU FELISU = I am very happy.</w:t>
      </w:r>
    </w:p>
    <w:p>
      <w:pPr>
        <w:pStyle w:val="Compact"/>
        <w:numPr>
          <w:ilvl w:val="0"/>
          <w:numId w:val="1014"/>
        </w:numPr>
      </w:pPr>
      <w:r>
        <w:t xml:space="preserve">SOLU MI SABAR = Only I know.</w:t>
      </w:r>
    </w:p>
    <w:bookmarkEnd w:id="44"/>
    <w:bookmarkEnd w:id="45"/>
    <w:bookmarkStart w:id="56" w:name="Xce96a202cb7fbca4069ed96536dfc37e26923d4"/>
    <w:p>
      <w:pPr>
        <w:pStyle w:val="Heading1"/>
      </w:pPr>
      <w:r>
        <w:t xml:space="preserve">Chapter 9 — Numbers, Time &amp; Essential Vocabulary</w:t>
      </w:r>
    </w:p>
    <w:bookmarkStart w:id="46" w:name="cardinal-numbers-010"/>
    <w:p>
      <w:pPr>
        <w:pStyle w:val="Heading3"/>
      </w:pPr>
      <w:r>
        <w:t xml:space="preserve">Cardinal Numbers 0–10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Number</w:t>
            </w:r>
          </w:p>
        </w:tc>
        <w:tc>
          <w:tcPr/>
          <w:p>
            <w:pPr>
              <w:pStyle w:val="Compact"/>
            </w:pPr>
            <w:r>
              <w:t xml:space="preserve">UNI</w:t>
            </w:r>
          </w:p>
        </w:tc>
        <w:tc>
          <w:tcPr/>
          <w:p>
            <w:pPr>
              <w:pStyle w:val="Compact"/>
            </w:pPr>
            <w:r>
              <w:t xml:space="preserve">Number</w:t>
            </w:r>
          </w:p>
        </w:tc>
        <w:tc>
          <w:tcPr/>
          <w:p>
            <w:pPr>
              <w:pStyle w:val="Compact"/>
            </w:pPr>
            <w:r>
              <w:t xml:space="preserve">UNI</w:t>
            </w:r>
          </w:p>
        </w:tc>
      </w:tr>
      <w:tr>
        <w:tc>
          <w:tcPr/>
          <w:p>
            <w:pPr>
              <w:pStyle w:val="Compact"/>
            </w:pPr>
            <w:r>
              <w:t xml:space="preserve">0</w:t>
            </w:r>
          </w:p>
        </w:tc>
        <w:tc>
          <w:tcPr/>
          <w:p>
            <w:pPr>
              <w:pStyle w:val="Compact"/>
            </w:pPr>
            <w:r>
              <w:t xml:space="preserve">NULA</w:t>
            </w:r>
          </w:p>
        </w:tc>
        <w:tc>
          <w:tcPr/>
          <w:p>
            <w:pPr>
              <w:pStyle w:val="Compact"/>
            </w:pPr>
            <w:r>
              <w:t xml:space="preserve">6</w:t>
            </w:r>
          </w:p>
        </w:tc>
        <w:tc>
          <w:tcPr/>
          <w:p>
            <w:pPr>
              <w:pStyle w:val="Compact"/>
            </w:pPr>
            <w:r>
              <w:t xml:space="preserve">SESA</w:t>
            </w:r>
          </w:p>
        </w:tc>
      </w:tr>
      <w:tr>
        <w:tc>
          <w:tcPr/>
          <w:p>
            <w:pPr>
              <w:pStyle w:val="Compact"/>
            </w:pPr>
            <w:r>
              <w:t xml:space="preserve">1</w:t>
            </w:r>
          </w:p>
        </w:tc>
        <w:tc>
          <w:tcPr/>
          <w:p>
            <w:pPr>
              <w:pStyle w:val="Compact"/>
            </w:pPr>
            <w:r>
              <w:t xml:space="preserve">UNA</w:t>
            </w:r>
          </w:p>
        </w:tc>
        <w:tc>
          <w:tcPr/>
          <w:p>
            <w:pPr>
              <w:pStyle w:val="Compact"/>
            </w:pPr>
            <w:r>
              <w:t xml:space="preserve">7</w:t>
            </w:r>
          </w:p>
        </w:tc>
        <w:tc>
          <w:tcPr/>
          <w:p>
            <w:pPr>
              <w:pStyle w:val="Compact"/>
            </w:pPr>
            <w:r>
              <w:t xml:space="preserve">SETA</w:t>
            </w:r>
          </w:p>
        </w:tc>
      </w:tr>
      <w:tr>
        <w:tc>
          <w:tcPr/>
          <w:p>
            <w:pPr>
              <w:pStyle w:val="Compact"/>
            </w:pPr>
            <w:r>
              <w:t xml:space="preserve">2</w:t>
            </w:r>
          </w:p>
        </w:tc>
        <w:tc>
          <w:tcPr/>
          <w:p>
            <w:pPr>
              <w:pStyle w:val="Compact"/>
            </w:pPr>
            <w:r>
              <w:t xml:space="preserve">DUA</w:t>
            </w:r>
          </w:p>
        </w:tc>
        <w:tc>
          <w:tcPr/>
          <w:p>
            <w:pPr>
              <w:pStyle w:val="Compact"/>
            </w:pPr>
            <w:r>
              <w:t xml:space="preserve">8</w:t>
            </w:r>
          </w:p>
        </w:tc>
        <w:tc>
          <w:tcPr/>
          <w:p>
            <w:pPr>
              <w:pStyle w:val="Compact"/>
            </w:pPr>
            <w:r>
              <w:t xml:space="preserve">OKTA</w:t>
            </w:r>
          </w:p>
        </w:tc>
      </w:tr>
      <w:tr>
        <w:tc>
          <w:tcPr/>
          <w:p>
            <w:pPr>
              <w:pStyle w:val="Compact"/>
            </w:pPr>
            <w:r>
              <w:t xml:space="preserve">3</w:t>
            </w:r>
          </w:p>
        </w:tc>
        <w:tc>
          <w:tcPr/>
          <w:p>
            <w:pPr>
              <w:pStyle w:val="Compact"/>
            </w:pPr>
            <w:r>
              <w:t xml:space="preserve">TRA</w:t>
            </w:r>
          </w:p>
        </w:tc>
        <w:tc>
          <w:tcPr/>
          <w:p>
            <w:pPr>
              <w:pStyle w:val="Compact"/>
            </w:pPr>
            <w:r>
              <w:t xml:space="preserve">9</w:t>
            </w:r>
          </w:p>
        </w:tc>
        <w:tc>
          <w:tcPr/>
          <w:p>
            <w:pPr>
              <w:pStyle w:val="Compact"/>
            </w:pPr>
            <w:r>
              <w:t xml:space="preserve">NOVA</w:t>
            </w:r>
          </w:p>
        </w:tc>
      </w:tr>
      <w:tr>
        <w:tc>
          <w:tcPr/>
          <w:p>
            <w:pPr>
              <w:pStyle w:val="Compact"/>
            </w:pPr>
            <w:r>
              <w:t xml:space="preserve">4</w:t>
            </w:r>
          </w:p>
        </w:tc>
        <w:tc>
          <w:tcPr/>
          <w:p>
            <w:pPr>
              <w:pStyle w:val="Compact"/>
            </w:pPr>
            <w:r>
              <w:t xml:space="preserve">KUATRA</w:t>
            </w:r>
          </w:p>
        </w:tc>
        <w:tc>
          <w:tcPr/>
          <w:p>
            <w:pPr>
              <w:pStyle w:val="Compact"/>
            </w:pPr>
            <w:r>
              <w:t xml:space="preserve">10</w:t>
            </w:r>
          </w:p>
        </w:tc>
        <w:tc>
          <w:tcPr/>
          <w:p>
            <w:pPr>
              <w:pStyle w:val="Compact"/>
            </w:pPr>
            <w:r>
              <w:t xml:space="preserve">DEKA</w:t>
            </w:r>
          </w:p>
        </w:tc>
      </w:tr>
      <w:tr>
        <w:tc>
          <w:tcPr/>
          <w:p>
            <w:pPr>
              <w:pStyle w:val="Compact"/>
            </w:pPr>
            <w:r>
              <w:t xml:space="preserve">5</w:t>
            </w:r>
          </w:p>
        </w:tc>
        <w:tc>
          <w:tcPr/>
          <w:p>
            <w:pPr>
              <w:pStyle w:val="Compact"/>
            </w:pPr>
            <w:r>
              <w:t xml:space="preserve">SINKA</w:t>
            </w:r>
          </w:p>
        </w:tc>
        <w:tc>
          <w:tcPr/>
          <w:p>
            <w:pPr>
              <w:pStyle w:val="Compact"/>
            </w:pPr>
          </w:p>
        </w:tc>
        <w:tc>
          <w:tcPr/>
          <w:p>
            <w:pPr>
              <w:pStyle w:val="Compact"/>
            </w:pPr>
          </w:p>
        </w:tc>
      </w:tr>
    </w:tbl>
    <w:p>
      <w:pPr>
        <w:pStyle w:val="BodyText"/>
      </w:pPr>
      <w:r>
        <w:t xml:space="preserve">11–19: DEKA UNA, DEKA DUA, DEKA TRA, etc.</w:t>
      </w:r>
      <w:r>
        <w:br/>
      </w:r>
      <w:r>
        <w:t xml:space="preserve">20: DUA DEKA</w:t>
      </w:r>
      <w:r>
        <w:br/>
      </w:r>
      <w:r>
        <w:t xml:space="preserve">21: DUA DEKA UNA</w:t>
      </w:r>
      <w:r>
        <w:br/>
      </w:r>
      <w:r>
        <w:t xml:space="preserve">100: SENTA</w:t>
      </w:r>
      <w:r>
        <w:br/>
      </w:r>
      <w:r>
        <w:t xml:space="preserve">1000: MILA</w:t>
      </w:r>
    </w:p>
    <w:bookmarkEnd w:id="46"/>
    <w:bookmarkStart w:id="47" w:name="days-of-the-week"/>
    <w:p>
      <w:pPr>
        <w:pStyle w:val="Heading3"/>
      </w:pPr>
      <w:r>
        <w:t xml:space="preserve">Days of the Week</w:t>
      </w:r>
    </w:p>
    <w:p>
      <w:pPr>
        <w:pStyle w:val="Compact"/>
        <w:numPr>
          <w:ilvl w:val="0"/>
          <w:numId w:val="1015"/>
        </w:numPr>
      </w:pPr>
      <w:r>
        <w:t xml:space="preserve">Monday — UNU DIA</w:t>
      </w:r>
    </w:p>
    <w:p>
      <w:pPr>
        <w:pStyle w:val="Compact"/>
        <w:numPr>
          <w:ilvl w:val="0"/>
          <w:numId w:val="1015"/>
        </w:numPr>
      </w:pPr>
      <w:r>
        <w:t xml:space="preserve">Tuesday — DUU DIA</w:t>
      </w:r>
    </w:p>
    <w:p>
      <w:pPr>
        <w:pStyle w:val="Compact"/>
        <w:numPr>
          <w:ilvl w:val="0"/>
          <w:numId w:val="1015"/>
        </w:numPr>
      </w:pPr>
      <w:r>
        <w:t xml:space="preserve">Wednesday — TRU DIA</w:t>
      </w:r>
    </w:p>
    <w:p>
      <w:pPr>
        <w:pStyle w:val="Compact"/>
        <w:numPr>
          <w:ilvl w:val="0"/>
          <w:numId w:val="1015"/>
        </w:numPr>
      </w:pPr>
      <w:r>
        <w:t xml:space="preserve">Thursday — KUATRU DIA</w:t>
      </w:r>
    </w:p>
    <w:p>
      <w:pPr>
        <w:pStyle w:val="Compact"/>
        <w:numPr>
          <w:ilvl w:val="0"/>
          <w:numId w:val="1015"/>
        </w:numPr>
      </w:pPr>
      <w:r>
        <w:t xml:space="preserve">Friday — SINKU DIA</w:t>
      </w:r>
    </w:p>
    <w:p>
      <w:pPr>
        <w:pStyle w:val="Compact"/>
        <w:numPr>
          <w:ilvl w:val="0"/>
          <w:numId w:val="1015"/>
        </w:numPr>
      </w:pPr>
      <w:r>
        <w:t xml:space="preserve">Saturday — SESU DIA</w:t>
      </w:r>
    </w:p>
    <w:p>
      <w:pPr>
        <w:pStyle w:val="Compact"/>
        <w:numPr>
          <w:ilvl w:val="0"/>
          <w:numId w:val="1015"/>
        </w:numPr>
      </w:pPr>
      <w:r>
        <w:t xml:space="preserve">Sunday — SETU DIA</w:t>
      </w:r>
    </w:p>
    <w:bookmarkEnd w:id="47"/>
    <w:bookmarkStart w:id="48" w:name="months"/>
    <w:p>
      <w:pPr>
        <w:pStyle w:val="Heading3"/>
      </w:pPr>
      <w:r>
        <w:t xml:space="preserve">Months</w:t>
      </w:r>
    </w:p>
    <w:p>
      <w:pPr>
        <w:pStyle w:val="FirstParagraph"/>
      </w:pPr>
      <w:r>
        <w:t xml:space="preserve">Use number + MESA: UNU MESA (January), DUU MESA (February), etc.</w:t>
      </w:r>
      <w:r>
        <w:br/>
      </w:r>
      <w:r>
        <w:t xml:space="preserve">Or names: XANUARA (January), FEBRUARA (February), MARTA (March), APRILA (April), MAIA (May), XUNIA (June), XULIA (July), AGUSTA (August), SEPTEMBRA (September), OKTOBRA (October), NOVEMBRA (November), DESEMBRA (December)</w:t>
      </w:r>
    </w:p>
    <w:bookmarkEnd w:id="48"/>
    <w:bookmarkStart w:id="49" w:name="time-of-day"/>
    <w:p>
      <w:pPr>
        <w:pStyle w:val="Heading3"/>
      </w:pPr>
      <w:r>
        <w:t xml:space="preserve">Time of Day</w:t>
      </w:r>
    </w:p>
    <w:p>
      <w:pPr>
        <w:pStyle w:val="FirstParagraph"/>
      </w:pPr>
      <w:r>
        <w:t xml:space="preserve">DIA = day</w:t>
      </w:r>
      <w:r>
        <w:br/>
      </w:r>
      <w:r>
        <w:t xml:space="preserve">NOKTA = night</w:t>
      </w:r>
      <w:r>
        <w:br/>
      </w:r>
      <w:r>
        <w:t xml:space="preserve">MATINA = morning</w:t>
      </w:r>
      <w:r>
        <w:br/>
      </w:r>
      <w:r>
        <w:t xml:space="preserve">TARDA = afternoon</w:t>
      </w:r>
      <w:r>
        <w:br/>
      </w:r>
      <w:r>
        <w:t xml:space="preserve">SERA = evening</w:t>
      </w:r>
    </w:p>
    <w:bookmarkEnd w:id="49"/>
    <w:bookmarkStart w:id="50" w:name="time-words"/>
    <w:p>
      <w:pPr>
        <w:pStyle w:val="Heading3"/>
      </w:pPr>
      <w:r>
        <w:t xml:space="preserve">Time Words</w:t>
      </w:r>
    </w:p>
    <w:p>
      <w:pPr>
        <w:pStyle w:val="FirstParagraph"/>
      </w:pPr>
      <w:r>
        <w:t xml:space="preserve">These words have two forms. The -A form is a noun. The -U form is an adverb or quality.</w:t>
      </w:r>
    </w:p>
    <w:p>
      <w:pPr>
        <w:pStyle w:val="BodyText"/>
      </w:pPr>
      <w:r>
        <w:t xml:space="preserve">Use -A when the word is the subject or object of a sentence.</w:t>
      </w:r>
      <w:r>
        <w:br/>
      </w:r>
      <w:r>
        <w:t xml:space="preserve">Use -U when the word describes when an action happens.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Noun (-A)</w:t>
            </w:r>
          </w:p>
        </w:tc>
        <w:tc>
          <w:tcPr/>
          <w:p>
            <w:pPr>
              <w:pStyle w:val="Compact"/>
            </w:pPr>
            <w:r>
              <w:t xml:space="preserve">Adverb (-U)</w:t>
            </w:r>
          </w:p>
        </w:tc>
        <w:tc>
          <w:tcPr/>
          <w:p>
            <w:pPr>
              <w:pStyle w:val="Compact"/>
            </w:pPr>
            <w:r>
              <w:t xml:space="preserve">Meaning</w:t>
            </w:r>
          </w:p>
        </w:tc>
      </w:tr>
      <w:tr>
        <w:tc>
          <w:tcPr/>
          <w:p>
            <w:pPr>
              <w:pStyle w:val="Compact"/>
            </w:pPr>
            <w:r>
              <w:t xml:space="preserve">MANIA</w:t>
            </w:r>
          </w:p>
        </w:tc>
        <w:tc>
          <w:tcPr/>
          <w:p>
            <w:pPr>
              <w:pStyle w:val="Compact"/>
            </w:pPr>
            <w:r>
              <w:t xml:space="preserve">MANIU</w:t>
            </w:r>
          </w:p>
        </w:tc>
        <w:tc>
          <w:tcPr/>
          <w:p>
            <w:pPr>
              <w:pStyle w:val="Compact"/>
            </w:pPr>
            <w:r>
              <w:t xml:space="preserve">tomorrow</w:t>
            </w:r>
          </w:p>
        </w:tc>
      </w:tr>
      <w:tr>
        <w:tc>
          <w:tcPr/>
          <w:p>
            <w:pPr>
              <w:pStyle w:val="Compact"/>
            </w:pPr>
            <w:r>
              <w:t xml:space="preserve">OGA</w:t>
            </w:r>
          </w:p>
        </w:tc>
        <w:tc>
          <w:tcPr/>
          <w:p>
            <w:pPr>
              <w:pStyle w:val="Compact"/>
            </w:pPr>
            <w:r>
              <w:t xml:space="preserve">OGU</w:t>
            </w:r>
          </w:p>
        </w:tc>
        <w:tc>
          <w:tcPr/>
          <w:p>
            <w:pPr>
              <w:pStyle w:val="Compact"/>
            </w:pPr>
            <w:r>
              <w:t xml:space="preserve">today</w:t>
            </w:r>
          </w:p>
        </w:tc>
      </w:tr>
      <w:tr>
        <w:tc>
          <w:tcPr/>
          <w:p>
            <w:pPr>
              <w:pStyle w:val="Compact"/>
            </w:pPr>
            <w:r>
              <w:t xml:space="preserve">IERA</w:t>
            </w:r>
          </w:p>
        </w:tc>
        <w:tc>
          <w:tcPr/>
          <w:p>
            <w:pPr>
              <w:pStyle w:val="Compact"/>
            </w:pPr>
            <w:r>
              <w:t xml:space="preserve">IERU</w:t>
            </w:r>
          </w:p>
        </w:tc>
        <w:tc>
          <w:tcPr/>
          <w:p>
            <w:pPr>
              <w:pStyle w:val="Compact"/>
            </w:pPr>
            <w:r>
              <w:t xml:space="preserve">yesterday</w:t>
            </w:r>
          </w:p>
        </w:tc>
      </w:tr>
      <w:tr>
        <w:tc>
          <w:tcPr/>
          <w:p>
            <w:pPr>
              <w:pStyle w:val="Compact"/>
            </w:pPr>
            <w:r>
              <w:t xml:space="preserve">AGORA</w:t>
            </w:r>
          </w:p>
        </w:tc>
        <w:tc>
          <w:tcPr/>
          <w:p>
            <w:pPr>
              <w:pStyle w:val="Compact"/>
            </w:pPr>
            <w:r>
              <w:t xml:space="preserve">AGORU</w:t>
            </w:r>
          </w:p>
        </w:tc>
        <w:tc>
          <w:tcPr/>
          <w:p>
            <w:pPr>
              <w:pStyle w:val="Compact"/>
            </w:pPr>
            <w:r>
              <w:t xml:space="preserve">now</w:t>
            </w:r>
          </w:p>
        </w:tc>
      </w:tr>
    </w:tbl>
    <w:p>
      <w:pPr>
        <w:pStyle w:val="BodyText"/>
      </w:pPr>
      <w:r>
        <w:t xml:space="preserve">Examples:</w:t>
      </w:r>
    </w:p>
    <w:p>
      <w:pPr>
        <w:pStyle w:val="BodyText"/>
      </w:pPr>
      <w:r>
        <w:t xml:space="preserve">OGA UNU DIA. = Today is Monday. (OGA is the subject of the sentence)</w:t>
      </w:r>
    </w:p>
    <w:p>
      <w:pPr>
        <w:pStyle w:val="BodyText"/>
      </w:pPr>
      <w:r>
        <w:t xml:space="preserve">MI ANDARE A SKOLA MANIU. = I will go to school tomorrow. (MANIU describes when the action happens)</w:t>
      </w:r>
    </w:p>
    <w:p>
      <w:pPr>
        <w:pStyle w:val="BodyText"/>
      </w:pPr>
      <w:r>
        <w:t xml:space="preserve">AGORU MI PENSAR. = Now I think. (AGORU describes when)</w:t>
      </w:r>
    </w:p>
    <w:p>
      <w:pPr>
        <w:pStyle w:val="BodyText"/>
      </w:pPr>
      <w:r>
        <w:t xml:space="preserve">AGORA BONU. = The present moment is good. (AGORA is the subject)</w:t>
      </w:r>
    </w:p>
    <w:p>
      <w:pPr>
        <w:pStyle w:val="BodyText"/>
      </w:pPr>
      <w:r>
        <w:t xml:space="preserve">The same pairing applies to other time nouns: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Noun (-A)</w:t>
            </w:r>
          </w:p>
        </w:tc>
        <w:tc>
          <w:tcPr/>
          <w:p>
            <w:pPr>
              <w:pStyle w:val="Compact"/>
            </w:pPr>
            <w:r>
              <w:t xml:space="preserve">Adverb (-U)</w:t>
            </w:r>
          </w:p>
        </w:tc>
        <w:tc>
          <w:tcPr/>
          <w:p>
            <w:pPr>
              <w:pStyle w:val="Compact"/>
            </w:pPr>
            <w:r>
              <w:t xml:space="preserve">Meaning</w:t>
            </w:r>
          </w:p>
        </w:tc>
      </w:tr>
      <w:tr>
        <w:tc>
          <w:tcPr/>
          <w:p>
            <w:pPr>
              <w:pStyle w:val="Compact"/>
            </w:pPr>
            <w:r>
              <w:t xml:space="preserve">MATINA</w:t>
            </w:r>
          </w:p>
        </w:tc>
        <w:tc>
          <w:tcPr/>
          <w:p>
            <w:pPr>
              <w:pStyle w:val="Compact"/>
            </w:pPr>
            <w:r>
              <w:t xml:space="preserve">MATINU</w:t>
            </w:r>
          </w:p>
        </w:tc>
        <w:tc>
          <w:tcPr/>
          <w:p>
            <w:pPr>
              <w:pStyle w:val="Compact"/>
            </w:pPr>
            <w:r>
              <w:t xml:space="preserve">morning</w:t>
            </w:r>
          </w:p>
        </w:tc>
      </w:tr>
      <w:tr>
        <w:tc>
          <w:tcPr/>
          <w:p>
            <w:pPr>
              <w:pStyle w:val="Compact"/>
            </w:pPr>
            <w:r>
              <w:t xml:space="preserve">TARDA</w:t>
            </w:r>
          </w:p>
        </w:tc>
        <w:tc>
          <w:tcPr/>
          <w:p>
            <w:pPr>
              <w:pStyle w:val="Compact"/>
            </w:pPr>
            <w:r>
              <w:t xml:space="preserve">TARDU</w:t>
            </w:r>
          </w:p>
        </w:tc>
        <w:tc>
          <w:tcPr/>
          <w:p>
            <w:pPr>
              <w:pStyle w:val="Compact"/>
            </w:pPr>
            <w:r>
              <w:t xml:space="preserve">afternoon</w:t>
            </w:r>
          </w:p>
        </w:tc>
      </w:tr>
      <w:tr>
        <w:tc>
          <w:tcPr/>
          <w:p>
            <w:pPr>
              <w:pStyle w:val="Compact"/>
            </w:pPr>
            <w:r>
              <w:t xml:space="preserve">SERA</w:t>
            </w:r>
          </w:p>
        </w:tc>
        <w:tc>
          <w:tcPr/>
          <w:p>
            <w:pPr>
              <w:pStyle w:val="Compact"/>
            </w:pPr>
            <w:r>
              <w:t xml:space="preserve">SERU</w:t>
            </w:r>
          </w:p>
        </w:tc>
        <w:tc>
          <w:tcPr/>
          <w:p>
            <w:pPr>
              <w:pStyle w:val="Compact"/>
            </w:pPr>
            <w:r>
              <w:t xml:space="preserve">evening</w:t>
            </w:r>
          </w:p>
        </w:tc>
      </w:tr>
      <w:tr>
        <w:tc>
          <w:tcPr/>
          <w:p>
            <w:pPr>
              <w:pStyle w:val="Compact"/>
            </w:pPr>
            <w:r>
              <w:t xml:space="preserve">NOKTA</w:t>
            </w:r>
          </w:p>
        </w:tc>
        <w:tc>
          <w:tcPr/>
          <w:p>
            <w:pPr>
              <w:pStyle w:val="Compact"/>
            </w:pPr>
            <w:r>
              <w:t xml:space="preserve">NOKTU</w:t>
            </w:r>
          </w:p>
        </w:tc>
        <w:tc>
          <w:tcPr/>
          <w:p>
            <w:pPr>
              <w:pStyle w:val="Compact"/>
            </w:pPr>
            <w:r>
              <w:t xml:space="preserve">night</w:t>
            </w:r>
          </w:p>
        </w:tc>
      </w:tr>
    </w:tbl>
    <w:p>
      <w:pPr>
        <w:pStyle w:val="BodyText"/>
      </w:pPr>
      <w:r>
        <w:t xml:space="preserve">This is the same A / U pattern used everywhere else in UNI:</w:t>
      </w:r>
    </w:p>
    <w:p>
      <w:pPr>
        <w:pStyle w:val="Compact"/>
        <w:numPr>
          <w:ilvl w:val="0"/>
          <w:numId w:val="1016"/>
        </w:numPr>
      </w:pPr>
      <w:r>
        <w:t xml:space="preserve">AMORA (noun) / AMORU (quality)</w:t>
      </w:r>
    </w:p>
    <w:p>
      <w:pPr>
        <w:pStyle w:val="Compact"/>
        <w:numPr>
          <w:ilvl w:val="0"/>
          <w:numId w:val="1016"/>
        </w:numPr>
      </w:pPr>
      <w:r>
        <w:t xml:space="preserve">FELISA (noun) / FELISU (quality)</w:t>
      </w:r>
    </w:p>
    <w:p>
      <w:pPr>
        <w:pStyle w:val="Compact"/>
        <w:numPr>
          <w:ilvl w:val="0"/>
          <w:numId w:val="1016"/>
        </w:numPr>
      </w:pPr>
      <w:r>
        <w:t xml:space="preserve">MANIA (noun) / MANIU (quality/adverb)</w:t>
      </w:r>
    </w:p>
    <w:p>
      <w:pPr>
        <w:pStyle w:val="FirstParagraph"/>
      </w:pPr>
      <w:r>
        <w:t xml:space="preserve">Nothing new to memorize. Only the meaning is different.</w:t>
      </w:r>
    </w:p>
    <w:bookmarkEnd w:id="50"/>
    <w:bookmarkStart w:id="55" w:name="essential-vocabulary"/>
    <w:p>
      <w:pPr>
        <w:pStyle w:val="Heading3"/>
      </w:pPr>
      <w:r>
        <w:t xml:space="preserve">Essential Vocabulary</w:t>
      </w:r>
    </w:p>
    <w:bookmarkStart w:id="51" w:name="basic-nouns"/>
    <w:p>
      <w:pPr>
        <w:pStyle w:val="Heading4"/>
      </w:pPr>
      <w:r>
        <w:t xml:space="preserve">Basic Nouns</w:t>
      </w:r>
    </w:p>
    <w:p>
      <w:pPr>
        <w:pStyle w:val="FirstParagraph"/>
      </w:pPr>
      <w:r>
        <w:t xml:space="preserve">KASA = house</w:t>
      </w:r>
      <w:r>
        <w:br/>
      </w:r>
      <w:r>
        <w:t xml:space="preserve">KATA = cat</w:t>
      </w:r>
      <w:r>
        <w:br/>
      </w:r>
      <w:r>
        <w:t xml:space="preserve">LIBRA = book</w:t>
      </w:r>
      <w:r>
        <w:br/>
      </w:r>
      <w:r>
        <w:t xml:space="preserve">VIDA = life</w:t>
      </w:r>
      <w:r>
        <w:br/>
      </w:r>
      <w:r>
        <w:t xml:space="preserve">UMANA = human</w:t>
      </w:r>
      <w:r>
        <w:br/>
      </w:r>
      <w:r>
        <w:t xml:space="preserve">PESKA = fish</w:t>
      </w:r>
      <w:r>
        <w:br/>
      </w:r>
      <w:r>
        <w:t xml:space="preserve">PANA = bread</w:t>
      </w:r>
      <w:r>
        <w:br/>
      </w:r>
      <w:r>
        <w:t xml:space="preserve">AKUA = water</w:t>
      </w:r>
      <w:r>
        <w:br/>
      </w:r>
      <w:r>
        <w:t xml:space="preserve">SOLA = sun</w:t>
      </w:r>
      <w:r>
        <w:br/>
      </w:r>
      <w:r>
        <w:t xml:space="preserve">LUNA = moon</w:t>
      </w:r>
      <w:r>
        <w:br/>
      </w:r>
      <w:r>
        <w:t xml:space="preserve">STELA = star</w:t>
      </w:r>
      <w:r>
        <w:br/>
      </w:r>
      <w:r>
        <w:t xml:space="preserve">MARA = sea</w:t>
      </w:r>
      <w:r>
        <w:br/>
      </w:r>
      <w:r>
        <w:t xml:space="preserve">TERA = earth</w:t>
      </w:r>
      <w:r>
        <w:br/>
      </w:r>
      <w:r>
        <w:t xml:space="preserve">PORTA = door</w:t>
      </w:r>
      <w:r>
        <w:br/>
      </w:r>
      <w:r>
        <w:t xml:space="preserve">FENESTRA = window</w:t>
      </w:r>
      <w:r>
        <w:br/>
      </w:r>
      <w:r>
        <w:t xml:space="preserve">MESA = table</w:t>
      </w:r>
      <w:r>
        <w:br/>
      </w:r>
      <w:r>
        <w:t xml:space="preserve">SEDIA = chair</w:t>
      </w:r>
      <w:r>
        <w:br/>
      </w:r>
      <w:r>
        <w:t xml:space="preserve">KAMA = bed</w:t>
      </w:r>
      <w:r>
        <w:br/>
      </w:r>
      <w:r>
        <w:t xml:space="preserve">KOMIDA = food</w:t>
      </w:r>
      <w:r>
        <w:br/>
      </w:r>
      <w:r>
        <w:t xml:space="preserve">BEBIDA = drink</w:t>
      </w:r>
    </w:p>
    <w:bookmarkEnd w:id="51"/>
    <w:bookmarkStart w:id="52" w:name="basic-verbs"/>
    <w:p>
      <w:pPr>
        <w:pStyle w:val="Heading4"/>
      </w:pPr>
      <w:r>
        <w:t xml:space="preserve">Basic Verbs</w:t>
      </w:r>
    </w:p>
    <w:p>
      <w:pPr>
        <w:pStyle w:val="FirstParagraph"/>
      </w:pPr>
      <w:r>
        <w:t xml:space="preserve">AMORAR = to love</w:t>
      </w:r>
      <w:r>
        <w:br/>
      </w:r>
      <w:r>
        <w:t xml:space="preserve">KOMAR = to eat</w:t>
      </w:r>
      <w:r>
        <w:br/>
      </w:r>
      <w:r>
        <w:t xml:space="preserve">BEBAR = to drink</w:t>
      </w:r>
      <w:r>
        <w:br/>
      </w:r>
      <w:r>
        <w:t xml:space="preserve">ANDAR = to go</w:t>
      </w:r>
      <w:r>
        <w:br/>
      </w:r>
      <w:r>
        <w:t xml:space="preserve">VERAR = to see</w:t>
      </w:r>
      <w:r>
        <w:br/>
      </w:r>
      <w:r>
        <w:t xml:space="preserve">LAR = to read</w:t>
      </w:r>
      <w:r>
        <w:br/>
      </w:r>
      <w:r>
        <w:t xml:space="preserve">PENSAR = to think</w:t>
      </w:r>
      <w:r>
        <w:br/>
      </w:r>
      <w:r>
        <w:t xml:space="preserve">SABAR = to know</w:t>
      </w:r>
      <w:r>
        <w:br/>
      </w:r>
      <w:r>
        <w:t xml:space="preserve">KERAR = to want</w:t>
      </w:r>
      <w:r>
        <w:br/>
      </w:r>
      <w:r>
        <w:t xml:space="preserve">PODAR = to be able</w:t>
      </w:r>
      <w:r>
        <w:br/>
      </w:r>
      <w:r>
        <w:t xml:space="preserve">TENAR = to have</w:t>
      </w:r>
      <w:r>
        <w:br/>
      </w:r>
      <w:r>
        <w:t xml:space="preserve">VIVAR = to live</w:t>
      </w:r>
      <w:r>
        <w:br/>
      </w:r>
      <w:r>
        <w:t xml:space="preserve">DORMAR = to sleep</w:t>
      </w:r>
      <w:r>
        <w:br/>
      </w:r>
      <w:r>
        <w:t xml:space="preserve">DESPERTAR = to wake</w:t>
      </w:r>
      <w:r>
        <w:br/>
      </w:r>
      <w:r>
        <w:t xml:space="preserve">KANTAR = to sing</w:t>
      </w:r>
      <w:r>
        <w:br/>
      </w:r>
      <w:r>
        <w:t xml:space="preserve">KORAR = to run</w:t>
      </w:r>
      <w:r>
        <w:br/>
      </w:r>
      <w:r>
        <w:t xml:space="preserve">KAMINAR = to walk</w:t>
      </w:r>
      <w:r>
        <w:br/>
      </w:r>
      <w:r>
        <w:t xml:space="preserve">PALAR = to speak</w:t>
      </w:r>
      <w:r>
        <w:br/>
      </w:r>
      <w:r>
        <w:t xml:space="preserve">APRENDAR = to learn</w:t>
      </w:r>
      <w:r>
        <w:br/>
      </w:r>
      <w:r>
        <w:t xml:space="preserve">ESTUDAR = to study</w:t>
      </w:r>
    </w:p>
    <w:bookmarkEnd w:id="52"/>
    <w:bookmarkStart w:id="53" w:name="basic-qualities"/>
    <w:p>
      <w:pPr>
        <w:pStyle w:val="Heading4"/>
      </w:pPr>
      <w:r>
        <w:t xml:space="preserve">Basic Qualities</w:t>
      </w:r>
    </w:p>
    <w:p>
      <w:pPr>
        <w:pStyle w:val="FirstParagraph"/>
      </w:pPr>
      <w:r>
        <w:t xml:space="preserve">BONU = good</w:t>
      </w:r>
      <w:r>
        <w:br/>
      </w:r>
      <w:r>
        <w:t xml:space="preserve">MALU = bad</w:t>
      </w:r>
      <w:r>
        <w:br/>
      </w:r>
      <w:r>
        <w:t xml:space="preserve">GRANDU = big</w:t>
      </w:r>
      <w:r>
        <w:br/>
      </w:r>
      <w:r>
        <w:t xml:space="preserve">PEKENU = small</w:t>
      </w:r>
      <w:r>
        <w:br/>
      </w:r>
      <w:r>
        <w:t xml:space="preserve">RAPIDU = fast</w:t>
      </w:r>
      <w:r>
        <w:br/>
      </w:r>
      <w:r>
        <w:t xml:space="preserve">LENTU = slow</w:t>
      </w:r>
      <w:r>
        <w:br/>
      </w:r>
      <w:r>
        <w:t xml:space="preserve">FASILU = easy</w:t>
      </w:r>
      <w:r>
        <w:br/>
      </w:r>
      <w:r>
        <w:t xml:space="preserve">DIFISILU = difficult</w:t>
      </w:r>
      <w:r>
        <w:br/>
      </w:r>
      <w:r>
        <w:t xml:space="preserve">NOVU = new</w:t>
      </w:r>
      <w:r>
        <w:br/>
      </w:r>
      <w:r>
        <w:t xml:space="preserve">VIELU = old</w:t>
      </w:r>
      <w:r>
        <w:br/>
      </w:r>
      <w:r>
        <w:t xml:space="preserve">KALORU = hot</w:t>
      </w:r>
      <w:r>
        <w:br/>
      </w:r>
      <w:r>
        <w:t xml:space="preserve">FREDU = cold</w:t>
      </w:r>
      <w:r>
        <w:br/>
      </w:r>
      <w:r>
        <w:t xml:space="preserve">KLARU = clear</w:t>
      </w:r>
      <w:r>
        <w:br/>
      </w:r>
      <w:r>
        <w:t xml:space="preserve">OSKURU = dark</w:t>
      </w:r>
    </w:p>
    <w:bookmarkEnd w:id="53"/>
    <w:bookmarkStart w:id="54" w:name="useful-words"/>
    <w:p>
      <w:pPr>
        <w:pStyle w:val="Heading4"/>
      </w:pPr>
      <w:r>
        <w:t xml:space="preserve">Useful Words</w:t>
      </w:r>
    </w:p>
    <w:p>
      <w:pPr>
        <w:pStyle w:val="FirstParagraph"/>
      </w:pPr>
      <w:r>
        <w:t xml:space="preserve">OLA = hello</w:t>
      </w:r>
      <w:r>
        <w:br/>
      </w:r>
      <w:r>
        <w:t xml:space="preserve">ASTA = goodbye</w:t>
      </w:r>
      <w:r>
        <w:br/>
      </w:r>
      <w:r>
        <w:t xml:space="preserve">GRASIA = thank you</w:t>
      </w:r>
      <w:r>
        <w:br/>
      </w:r>
      <w:r>
        <w:t xml:space="preserve">PORFA (noun) / PORFU (adjective) = favor / please</w:t>
      </w:r>
      <w:r>
        <w:br/>
      </w:r>
      <w:r>
        <w:t xml:space="preserve">PERDONA (noun) / PERDONU (adjective) = apology / sorry</w:t>
      </w:r>
      <w:r>
        <w:br/>
      </w:r>
      <w:r>
        <w:t xml:space="preserve">SI = yes</w:t>
      </w:r>
      <w:r>
        <w:br/>
      </w:r>
      <w:r>
        <w:t xml:space="preserve">NO = no</w:t>
      </w:r>
    </w:p>
    <w:bookmarkEnd w:id="54"/>
    <w:bookmarkEnd w:id="55"/>
    <w:bookmarkEnd w:id="56"/>
    <w:bookmarkStart w:id="64" w:name="chapter-10-basic-dialogues"/>
    <w:p>
      <w:pPr>
        <w:pStyle w:val="Heading1"/>
      </w:pPr>
      <w:r>
        <w:t xml:space="preserve">Chapter 10 — Basic Dialogues</w:t>
      </w:r>
    </w:p>
    <w:bookmarkStart w:id="57" w:name="dialogue-1-first-meeting"/>
    <w:p>
      <w:pPr>
        <w:pStyle w:val="Heading3"/>
      </w:pPr>
      <w:r>
        <w:t xml:space="preserve">Dialogue 1: First Meeting</w:t>
      </w:r>
    </w:p>
    <w:p>
      <w:pPr>
        <w:pStyle w:val="FirstParagraph"/>
      </w:pPr>
      <w:r>
        <w:t xml:space="preserve">UNIRA: OLA! MI UNIRA. KOMU TI?</w:t>
      </w:r>
      <w:r>
        <w:br/>
      </w:r>
      <w:r>
        <w:t xml:space="preserve">UNIKA: OLA, UNIRA. MI UNIKA. TODA BONU, GRASIA. I TI?</w:t>
      </w:r>
      <w:r>
        <w:br/>
      </w:r>
      <w:r>
        <w:t xml:space="preserve">UNIRA: BONU TAMBEU. KONDU TI VIVAR?</w:t>
      </w:r>
      <w:r>
        <w:br/>
      </w:r>
      <w:r>
        <w:t xml:space="preserve">UNIKA: IN LISBONA. I TI?</w:t>
      </w:r>
      <w:r>
        <w:br/>
      </w:r>
      <w:r>
        <w:t xml:space="preserve">UNIRA: MI VIVAR IN MADRIDA. KE TI FAR?</w:t>
      </w:r>
      <w:r>
        <w:br/>
      </w:r>
      <w:r>
        <w:t xml:space="preserve">UNIKA: MI ESTUDANTA. ESTUDAR LINGUAS. I TI?</w:t>
      </w:r>
      <w:r>
        <w:br/>
      </w:r>
      <w:r>
        <w:t xml:space="preserve">UNIRA: MI PROFESORA. ENSENAR INGLESA IN SKOLA.</w:t>
      </w:r>
      <w:r>
        <w:br/>
      </w:r>
      <w:r>
        <w:t xml:space="preserve">UNIKA: INTERESANTU!</w:t>
      </w:r>
      <w:r>
        <w:br/>
      </w:r>
      <w:r>
        <w:t xml:space="preserve">UNIRA: MIS VERARE MANIU A KAFERIA.</w:t>
      </w:r>
    </w:p>
    <w:bookmarkEnd w:id="57"/>
    <w:bookmarkStart w:id="58" w:name="dialogue-2-asking-for-directions"/>
    <w:p>
      <w:pPr>
        <w:pStyle w:val="Heading3"/>
      </w:pPr>
      <w:r>
        <w:t xml:space="preserve">Dialogue 2: Asking for Directions</w:t>
      </w:r>
    </w:p>
    <w:p>
      <w:pPr>
        <w:pStyle w:val="FirstParagraph"/>
      </w:pPr>
      <w:r>
        <w:t xml:space="preserve">UNIRA: PERDONAR MI. KONDU STASIONA?</w:t>
      </w:r>
      <w:r>
        <w:br/>
      </w:r>
      <w:r>
        <w:t xml:space="preserve">UNIKA: STASIONA PROKSIMU. DEVAR ANDAR DIREKTU PAR DUA MINUTAS.</w:t>
      </w:r>
      <w:r>
        <w:br/>
      </w:r>
      <w:r>
        <w:t xml:space="preserve">UNIRA: DIREKTU? I DEPU?</w:t>
      </w:r>
      <w:r>
        <w:br/>
      </w:r>
      <w:r>
        <w:t xml:space="preserve">UNIKA: DEPU, VERARE GRANDU EDIFISIA IN LETU.</w:t>
      </w:r>
      <w:r>
        <w:br/>
      </w:r>
      <w:r>
        <w:t xml:space="preserve">UNIRA: GRASIA. I KONDU BANKA?</w:t>
      </w:r>
      <w:r>
        <w:br/>
      </w:r>
      <w:r>
        <w:t xml:space="preserve">UNIKA: BANKA PROKSIMU KAFERIA. ANDAR RETU PAR TRA DEKA METRAS.</w:t>
      </w:r>
      <w:r>
        <w:br/>
      </w:r>
      <w:r>
        <w:t xml:space="preserve">UNIRA: TI MUITU AMABLU.</w:t>
      </w:r>
      <w:r>
        <w:br/>
      </w:r>
      <w:r>
        <w:t xml:space="preserve">UNIKA: NO PROBLEMA. BONU VIAGA!</w:t>
      </w:r>
    </w:p>
    <w:bookmarkEnd w:id="58"/>
    <w:bookmarkStart w:id="59" w:name="dialogue-glossary"/>
    <w:p>
      <w:pPr>
        <w:pStyle w:val="Heading3"/>
      </w:pPr>
      <w:r>
        <w:t xml:space="preserve">Dialogue Glossary</w:t>
      </w:r>
    </w:p>
    <w:p>
      <w:pPr>
        <w:pStyle w:val="FirstParagraph"/>
      </w:pPr>
      <w:r>
        <w:t xml:space="preserve">Some words in the dialogues are not part of the Essential Vocabulary in Chapter 9. Here they are.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Meaning</w:t>
            </w:r>
          </w:p>
        </w:tc>
      </w:tr>
      <w:tr>
        <w:tc>
          <w:tcPr/>
          <w:p>
            <w:pPr>
              <w:pStyle w:val="Compact"/>
            </w:pPr>
            <w:r>
              <w:t xml:space="preserve">DEVAR</w:t>
            </w:r>
          </w:p>
        </w:tc>
        <w:tc>
          <w:tcPr/>
          <w:p>
            <w:pPr>
              <w:pStyle w:val="Compact"/>
            </w:pPr>
            <w:r>
              <w:t xml:space="preserve">should, must</w:t>
            </w:r>
          </w:p>
        </w:tc>
      </w:tr>
      <w:tr>
        <w:tc>
          <w:tcPr/>
          <w:p>
            <w:pPr>
              <w:pStyle w:val="Compact"/>
            </w:pPr>
            <w:r>
              <w:t xml:space="preserve">DIREKTU</w:t>
            </w:r>
          </w:p>
        </w:tc>
        <w:tc>
          <w:tcPr/>
          <w:p>
            <w:pPr>
              <w:pStyle w:val="Compact"/>
            </w:pPr>
            <w:r>
              <w:t xml:space="preserve">directly, straight ahead</w:t>
            </w:r>
          </w:p>
        </w:tc>
      </w:tr>
      <w:tr>
        <w:tc>
          <w:tcPr/>
          <w:p>
            <w:pPr>
              <w:pStyle w:val="Compact"/>
            </w:pPr>
            <w:r>
              <w:t xml:space="preserve">EDIFISIA</w:t>
            </w:r>
          </w:p>
        </w:tc>
        <w:tc>
          <w:tcPr/>
          <w:p>
            <w:pPr>
              <w:pStyle w:val="Compact"/>
            </w:pPr>
            <w:r>
              <w:t xml:space="preserve">building</w:t>
            </w:r>
          </w:p>
        </w:tc>
      </w:tr>
      <w:tr>
        <w:tc>
          <w:tcPr/>
          <w:p>
            <w:pPr>
              <w:pStyle w:val="Compact"/>
            </w:pPr>
            <w:r>
              <w:t xml:space="preserve">LETU</w:t>
            </w:r>
          </w:p>
        </w:tc>
        <w:tc>
          <w:tcPr/>
          <w:p>
            <w:pPr>
              <w:pStyle w:val="Compact"/>
            </w:pPr>
            <w:r>
              <w:t xml:space="preserve">left (side)</w:t>
            </w:r>
          </w:p>
        </w:tc>
      </w:tr>
      <w:tr>
        <w:tc>
          <w:tcPr/>
          <w:p>
            <w:pPr>
              <w:pStyle w:val="Compact"/>
            </w:pPr>
            <w:r>
              <w:t xml:space="preserve">RETU</w:t>
            </w:r>
          </w:p>
        </w:tc>
        <w:tc>
          <w:tcPr/>
          <w:p>
            <w:pPr>
              <w:pStyle w:val="Compact"/>
            </w:pPr>
            <w:r>
              <w:t xml:space="preserve">right (side)</w:t>
            </w:r>
          </w:p>
        </w:tc>
      </w:tr>
      <w:tr>
        <w:tc>
          <w:tcPr/>
          <w:p>
            <w:pPr>
              <w:pStyle w:val="Compact"/>
            </w:pPr>
            <w:r>
              <w:t xml:space="preserve">METRA</w:t>
            </w:r>
          </w:p>
        </w:tc>
        <w:tc>
          <w:tcPr/>
          <w:p>
            <w:pPr>
              <w:pStyle w:val="Compact"/>
            </w:pPr>
            <w:r>
              <w:t xml:space="preserve">meter</w:t>
            </w:r>
          </w:p>
        </w:tc>
      </w:tr>
      <w:tr>
        <w:tc>
          <w:tcPr/>
          <w:p>
            <w:pPr>
              <w:pStyle w:val="Compact"/>
            </w:pPr>
            <w:r>
              <w:t xml:space="preserve">AMABLU</w:t>
            </w:r>
          </w:p>
        </w:tc>
        <w:tc>
          <w:tcPr/>
          <w:p>
            <w:pPr>
              <w:pStyle w:val="Compact"/>
            </w:pPr>
            <w:r>
              <w:t xml:space="preserve">kind, friendly</w:t>
            </w:r>
          </w:p>
        </w:tc>
      </w:tr>
      <w:tr>
        <w:tc>
          <w:tcPr/>
          <w:p>
            <w:pPr>
              <w:pStyle w:val="Compact"/>
            </w:pPr>
            <w:r>
              <w:t xml:space="preserve">VIAGA</w:t>
            </w:r>
          </w:p>
        </w:tc>
        <w:tc>
          <w:tcPr/>
          <w:p>
            <w:pPr>
              <w:pStyle w:val="Compact"/>
            </w:pPr>
            <w:r>
              <w:t xml:space="preserve">trip, journey</w:t>
            </w:r>
          </w:p>
        </w:tc>
      </w:tr>
      <w:tr>
        <w:tc>
          <w:tcPr/>
          <w:p>
            <w:pPr>
              <w:pStyle w:val="Compact"/>
            </w:pPr>
            <w:r>
              <w:t xml:space="preserve">STASIONA</w:t>
            </w:r>
          </w:p>
        </w:tc>
        <w:tc>
          <w:tcPr/>
          <w:p>
            <w:pPr>
              <w:pStyle w:val="Compact"/>
            </w:pPr>
            <w:r>
              <w:t xml:space="preserve">station</w:t>
            </w:r>
          </w:p>
        </w:tc>
      </w:tr>
      <w:tr>
        <w:tc>
          <w:tcPr/>
          <w:p>
            <w:pPr>
              <w:pStyle w:val="Compact"/>
            </w:pPr>
            <w:r>
              <w:t xml:space="preserve">BANKA</w:t>
            </w:r>
          </w:p>
        </w:tc>
        <w:tc>
          <w:tcPr/>
          <w:p>
            <w:pPr>
              <w:pStyle w:val="Compact"/>
            </w:pPr>
            <w:r>
              <w:t xml:space="preserve">bank</w:t>
            </w:r>
          </w:p>
        </w:tc>
      </w:tr>
      <w:tr>
        <w:tc>
          <w:tcPr/>
          <w:p>
            <w:pPr>
              <w:pStyle w:val="Compact"/>
            </w:pPr>
            <w:r>
              <w:t xml:space="preserve">KAFERIA</w:t>
            </w:r>
          </w:p>
        </w:tc>
        <w:tc>
          <w:tcPr/>
          <w:p>
            <w:pPr>
              <w:pStyle w:val="Compact"/>
            </w:pPr>
            <w:r>
              <w:t xml:space="preserve">café</w:t>
            </w:r>
          </w:p>
        </w:tc>
      </w:tr>
      <w:tr>
        <w:tc>
          <w:tcPr/>
          <w:p>
            <w:pPr>
              <w:pStyle w:val="Compact"/>
            </w:pPr>
            <w:r>
              <w:t xml:space="preserve">ESTUDANTA</w:t>
            </w:r>
          </w:p>
        </w:tc>
        <w:tc>
          <w:tcPr/>
          <w:p>
            <w:pPr>
              <w:pStyle w:val="Compact"/>
            </w:pPr>
            <w:r>
              <w:t xml:space="preserve">student</w:t>
            </w:r>
          </w:p>
        </w:tc>
      </w:tr>
      <w:tr>
        <w:tc>
          <w:tcPr/>
          <w:p>
            <w:pPr>
              <w:pStyle w:val="Compact"/>
            </w:pPr>
            <w:r>
              <w:t xml:space="preserve">PROFESORA</w:t>
            </w:r>
          </w:p>
        </w:tc>
        <w:tc>
          <w:tcPr/>
          <w:p>
            <w:pPr>
              <w:pStyle w:val="Compact"/>
            </w:pPr>
            <w:r>
              <w:t xml:space="preserve">teacher</w:t>
            </w:r>
          </w:p>
        </w:tc>
      </w:tr>
      <w:tr>
        <w:tc>
          <w:tcPr/>
          <w:p>
            <w:pPr>
              <w:pStyle w:val="Compact"/>
            </w:pPr>
            <w:r>
              <w:t xml:space="preserve">INTERESANTU</w:t>
            </w:r>
          </w:p>
        </w:tc>
        <w:tc>
          <w:tcPr/>
          <w:p>
            <w:pPr>
              <w:pStyle w:val="Compact"/>
            </w:pPr>
            <w:r>
              <w:t xml:space="preserve">interesting</w:t>
            </w:r>
          </w:p>
        </w:tc>
      </w:tr>
      <w:tr>
        <w:tc>
          <w:tcPr/>
          <w:p>
            <w:pPr>
              <w:pStyle w:val="Compact"/>
            </w:pPr>
            <w:r>
              <w:t xml:space="preserve">LINGUA</w:t>
            </w:r>
          </w:p>
        </w:tc>
        <w:tc>
          <w:tcPr/>
          <w:p>
            <w:pPr>
              <w:pStyle w:val="Compact"/>
            </w:pPr>
            <w:r>
              <w:t xml:space="preserve">language</w:t>
            </w:r>
          </w:p>
        </w:tc>
      </w:tr>
      <w:tr>
        <w:tc>
          <w:tcPr/>
          <w:p>
            <w:pPr>
              <w:pStyle w:val="Compact"/>
            </w:pPr>
            <w:r>
              <w:t xml:space="preserve">SKOLA</w:t>
            </w:r>
          </w:p>
        </w:tc>
        <w:tc>
          <w:tcPr/>
          <w:p>
            <w:pPr>
              <w:pStyle w:val="Compact"/>
            </w:pPr>
            <w:r>
              <w:t xml:space="preserve">school</w:t>
            </w:r>
          </w:p>
        </w:tc>
      </w:tr>
      <w:tr>
        <w:tc>
          <w:tcPr/>
          <w:p>
            <w:pPr>
              <w:pStyle w:val="Compact"/>
            </w:pPr>
            <w:r>
              <w:t xml:space="preserve">PROBLEMA</w:t>
            </w:r>
          </w:p>
        </w:tc>
        <w:tc>
          <w:tcPr/>
          <w:p>
            <w:pPr>
              <w:pStyle w:val="Compact"/>
            </w:pPr>
            <w:r>
              <w:t xml:space="preserve">problem</w:t>
            </w:r>
          </w:p>
        </w:tc>
      </w:tr>
    </w:tbl>
    <w:bookmarkEnd w:id="59"/>
    <w:bookmarkStart w:id="63" w:name="a-note-on-person-nouns"/>
    <w:p>
      <w:pPr>
        <w:pStyle w:val="Heading3"/>
      </w:pPr>
      <w:r>
        <w:t xml:space="preserve">A Note on Person Nouns</w:t>
      </w:r>
    </w:p>
    <w:p>
      <w:pPr>
        <w:pStyle w:val="FirstParagraph"/>
      </w:pPr>
      <w:r>
        <w:t xml:space="preserve">UNI has no grammatical gender. Words like ESTUDANTA (student) and PROFESORA (teacher) do not mark gender. They end in -A because they are nouns, not because they are feminine. A male student is also ESTUDANTA. A female student is also ESTUDANTA. The same applies to every person noun in UNI.</w:t>
      </w:r>
    </w:p>
    <w:p>
      <w:pPr>
        <w:pStyle w:val="BodyText"/>
      </w:pPr>
      <w:r>
        <w:drawing>
          <wp:inline>
            <wp:extent cx="5334000" cy="8001000"/>
            <wp:effectExtent b="0" l="0" r="0" t="0"/>
            <wp:docPr descr="Book 1 English back cover" title="" id="61" name="Picture"/>
            <a:graphic>
              <a:graphicData uri="http://schemas.openxmlformats.org/drawingml/2006/picture">
                <pic:pic>
                  <pic:nvPicPr>
                    <pic:cNvPr descr="assets/book1-back-en.jpg" id="62" name="Picture"/>
                    <pic:cNvPicPr>
                      <a:picLocks noChangeArrowheads="1" noChangeAspect="1"/>
                    </pic:cNvPicPr>
                  </pic:nvPicPr>
                  <pic:blipFill>
                    <a:blip r:embed="rId60"/>
                    <a:stretch>
                      <a:fillRect/>
                    </a:stretch>
                  </pic:blipFill>
                  <pic:spPr bwMode="auto">
                    <a:xfrm>
                      <a:off x="0" y="0"/>
                      <a:ext cx="5334000" cy="8001000"/>
                    </a:xfrm>
                    <a:prstGeom prst="rect">
                      <a:avLst/>
                    </a:prstGeom>
                    <a:noFill/>
                    <a:ln w="9525">
                      <a:noFill/>
                      <a:headEnd/>
                      <a:tailEnd/>
                    </a:ln>
                  </pic:spPr>
                </pic:pic>
              </a:graphicData>
            </a:graphic>
          </wp:inline>
        </w:drawing>
      </w:r>
    </w:p>
    <w:bookmarkEnd w:id="63"/>
    <w:bookmarkEnd w:id="6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0" Target="media/rId60.jpg" /><Relationship Type="http://schemas.openxmlformats.org/officeDocument/2006/relationships/image" Id="rId9" Target="media/rId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 — Book 1: Basics (English)</dc:title>
  <dc:creator/>
  <dc:language>en</dc:language>
  <cp:keywords/>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UNI</vt:lpwstr>
  </property>
  <property fmtid="{D5CDD505-2E9C-101B-9397-08002B2CF9AE}" pid="3" name="rights">
    <vt:lpwstr>© 2026 UNI. All rights reserved.</vt:lpwstr>
  </property>
</Properties>
</file>